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BB68F" w14:textId="77777777" w:rsidR="003C2DAE" w:rsidRDefault="003C2DAE" w:rsidP="00F50C8B">
      <w:pPr>
        <w:pStyle w:val="a3"/>
        <w:rPr>
          <w:rFonts w:ascii="Times New Roman" w:hAnsi="Times New Roman" w:cs="Times New Roman"/>
        </w:rPr>
      </w:pPr>
    </w:p>
    <w:p w14:paraId="77338815" w14:textId="77777777" w:rsidR="002D4D73" w:rsidRPr="002349F2" w:rsidRDefault="002D4D73" w:rsidP="002349F2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349F2">
        <w:rPr>
          <w:rFonts w:ascii="Times New Roman" w:hAnsi="Times New Roman" w:cs="Times New Roman"/>
        </w:rPr>
        <w:t>Анализ инфекционной и паразитарной заболеваемости</w:t>
      </w:r>
    </w:p>
    <w:p w14:paraId="7600FAE6" w14:textId="32B72284" w:rsidR="00A80AEC" w:rsidRDefault="002D4D73" w:rsidP="002228C0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2349F2">
        <w:rPr>
          <w:rFonts w:ascii="Times New Roman" w:hAnsi="Times New Roman" w:cs="Times New Roman"/>
        </w:rPr>
        <w:t xml:space="preserve">среди населения Шалинского ГО за </w:t>
      </w:r>
      <w:r w:rsidR="00FC5AA2">
        <w:rPr>
          <w:rFonts w:ascii="Times New Roman" w:hAnsi="Times New Roman" w:cs="Times New Roman"/>
        </w:rPr>
        <w:t>август</w:t>
      </w:r>
      <w:r w:rsidR="008E59CE">
        <w:rPr>
          <w:rFonts w:ascii="Times New Roman" w:hAnsi="Times New Roman" w:cs="Times New Roman"/>
        </w:rPr>
        <w:t xml:space="preserve"> </w:t>
      </w:r>
      <w:r w:rsidRPr="002349F2">
        <w:rPr>
          <w:rFonts w:ascii="Times New Roman" w:hAnsi="Times New Roman" w:cs="Times New Roman"/>
        </w:rPr>
        <w:t xml:space="preserve">2023 года </w:t>
      </w:r>
      <w:r w:rsidRPr="002349F2">
        <w:rPr>
          <w:rFonts w:ascii="Times New Roman" w:hAnsi="Times New Roman" w:cs="Times New Roman"/>
          <w:color w:val="000000"/>
        </w:rPr>
        <w:t>(в показателях на 100 тыс. населения).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851"/>
        <w:gridCol w:w="850"/>
        <w:gridCol w:w="1134"/>
        <w:gridCol w:w="851"/>
        <w:gridCol w:w="850"/>
        <w:gridCol w:w="1179"/>
      </w:tblGrid>
      <w:tr w:rsidR="001A32C0" w:rsidRPr="001A32C0" w14:paraId="51309E8E" w14:textId="77777777" w:rsidTr="001A32C0">
        <w:trPr>
          <w:trHeight w:val="300"/>
        </w:trPr>
        <w:tc>
          <w:tcPr>
            <w:tcW w:w="2263" w:type="dxa"/>
            <w:vMerge w:val="restart"/>
            <w:hideMark/>
          </w:tcPr>
          <w:p w14:paraId="73FC21DA" w14:textId="77777777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заболевания</w:t>
            </w:r>
          </w:p>
          <w:p w14:paraId="457EE55A" w14:textId="503277BD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14:paraId="74C7B325" w14:textId="47486930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август 2023</w:t>
            </w:r>
          </w:p>
          <w:p w14:paraId="7948ABFF" w14:textId="3B287D14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14:paraId="538E5ED2" w14:textId="453004A9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август 2022</w:t>
            </w:r>
          </w:p>
          <w:p w14:paraId="0A4A1FC1" w14:textId="1B5345EE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noWrap/>
            <w:hideMark/>
          </w:tcPr>
          <w:p w14:paraId="2FBCE2D6" w14:textId="77777777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рост</w:t>
            </w:r>
          </w:p>
          <w:p w14:paraId="58B0D51A" w14:textId="7C56F671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снижение</w:t>
            </w:r>
          </w:p>
        </w:tc>
        <w:tc>
          <w:tcPr>
            <w:tcW w:w="1701" w:type="dxa"/>
            <w:gridSpan w:val="2"/>
            <w:noWrap/>
            <w:hideMark/>
          </w:tcPr>
          <w:p w14:paraId="54EE2B29" w14:textId="082A5F7B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август СМУ</w:t>
            </w:r>
          </w:p>
          <w:p w14:paraId="08267C1E" w14:textId="64AE70E2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9" w:type="dxa"/>
            <w:noWrap/>
            <w:hideMark/>
          </w:tcPr>
          <w:p w14:paraId="47743C0D" w14:textId="77777777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оценка</w:t>
            </w:r>
          </w:p>
        </w:tc>
      </w:tr>
      <w:tr w:rsidR="001A32C0" w:rsidRPr="001A32C0" w14:paraId="0FEE5E65" w14:textId="77777777" w:rsidTr="001A32C0">
        <w:trPr>
          <w:trHeight w:val="300"/>
        </w:trPr>
        <w:tc>
          <w:tcPr>
            <w:tcW w:w="2263" w:type="dxa"/>
            <w:vMerge/>
            <w:hideMark/>
          </w:tcPr>
          <w:p w14:paraId="513F93A3" w14:textId="091E8C61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hideMark/>
          </w:tcPr>
          <w:p w14:paraId="0F0FBD31" w14:textId="77777777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color w:val="000000"/>
              </w:rPr>
              <w:t>забол</w:t>
            </w:r>
            <w:proofErr w:type="spellEnd"/>
            <w:r w:rsidRPr="001A32C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hideMark/>
          </w:tcPr>
          <w:p w14:paraId="69D9C6A2" w14:textId="77777777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показ.</w:t>
            </w:r>
          </w:p>
        </w:tc>
        <w:tc>
          <w:tcPr>
            <w:tcW w:w="851" w:type="dxa"/>
            <w:hideMark/>
          </w:tcPr>
          <w:p w14:paraId="62A619C7" w14:textId="77777777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color w:val="000000"/>
              </w:rPr>
              <w:t>забол</w:t>
            </w:r>
            <w:proofErr w:type="spellEnd"/>
            <w:r w:rsidRPr="001A32C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hideMark/>
          </w:tcPr>
          <w:p w14:paraId="1937DAD6" w14:textId="77777777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показ.</w:t>
            </w:r>
          </w:p>
        </w:tc>
        <w:tc>
          <w:tcPr>
            <w:tcW w:w="1134" w:type="dxa"/>
            <w:vMerge/>
            <w:hideMark/>
          </w:tcPr>
          <w:p w14:paraId="0ED2FAAB" w14:textId="6FF5474A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hideMark/>
          </w:tcPr>
          <w:p w14:paraId="4EE72B11" w14:textId="77777777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color w:val="000000"/>
              </w:rPr>
              <w:t>забол</w:t>
            </w:r>
            <w:proofErr w:type="spellEnd"/>
            <w:r w:rsidRPr="001A32C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hideMark/>
          </w:tcPr>
          <w:p w14:paraId="156C06D1" w14:textId="77777777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показ.</w:t>
            </w:r>
          </w:p>
        </w:tc>
        <w:tc>
          <w:tcPr>
            <w:tcW w:w="1179" w:type="dxa"/>
            <w:hideMark/>
          </w:tcPr>
          <w:p w14:paraId="6C4E3905" w14:textId="77777777" w:rsidR="001A32C0" w:rsidRPr="001A32C0" w:rsidRDefault="001A32C0" w:rsidP="001A32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состояния</w:t>
            </w:r>
          </w:p>
        </w:tc>
      </w:tr>
      <w:tr w:rsidR="001A32C0" w:rsidRPr="001A32C0" w14:paraId="31CB9553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46A7F99F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ИНФЕКЦИОННЫЕ ЗАБОЛ.</w:t>
            </w:r>
          </w:p>
        </w:tc>
        <w:tc>
          <w:tcPr>
            <w:tcW w:w="851" w:type="dxa"/>
            <w:noWrap/>
            <w:hideMark/>
          </w:tcPr>
          <w:p w14:paraId="352013B1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850" w:type="dxa"/>
            <w:noWrap/>
            <w:hideMark/>
          </w:tcPr>
          <w:p w14:paraId="2AA0395B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575,5</w:t>
            </w:r>
          </w:p>
        </w:tc>
        <w:tc>
          <w:tcPr>
            <w:tcW w:w="851" w:type="dxa"/>
            <w:noWrap/>
            <w:hideMark/>
          </w:tcPr>
          <w:p w14:paraId="5FC5198B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50" w:type="dxa"/>
            <w:noWrap/>
            <w:hideMark/>
          </w:tcPr>
          <w:p w14:paraId="2771E042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601,7</w:t>
            </w:r>
          </w:p>
        </w:tc>
        <w:tc>
          <w:tcPr>
            <w:tcW w:w="1134" w:type="dxa"/>
            <w:noWrap/>
            <w:hideMark/>
          </w:tcPr>
          <w:p w14:paraId="56B519FE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-1,05</w:t>
            </w:r>
          </w:p>
        </w:tc>
        <w:tc>
          <w:tcPr>
            <w:tcW w:w="851" w:type="dxa"/>
            <w:noWrap/>
            <w:hideMark/>
          </w:tcPr>
          <w:p w14:paraId="7CB31331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850" w:type="dxa"/>
            <w:noWrap/>
            <w:hideMark/>
          </w:tcPr>
          <w:p w14:paraId="7CF42A8B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540,4</w:t>
            </w:r>
          </w:p>
        </w:tc>
        <w:tc>
          <w:tcPr>
            <w:tcW w:w="1179" w:type="dxa"/>
            <w:noWrap/>
            <w:hideMark/>
          </w:tcPr>
          <w:p w14:paraId="3E111E7E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обычное</w:t>
            </w:r>
          </w:p>
        </w:tc>
      </w:tr>
      <w:tr w:rsidR="001A32C0" w:rsidRPr="001A32C0" w14:paraId="26E3963A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6A2C6AEA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ИНФЕКЦИИ без ОРЗ</w:t>
            </w:r>
          </w:p>
        </w:tc>
        <w:tc>
          <w:tcPr>
            <w:tcW w:w="851" w:type="dxa"/>
            <w:noWrap/>
            <w:hideMark/>
          </w:tcPr>
          <w:p w14:paraId="450E8413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58EDAA69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94,17</w:t>
            </w:r>
          </w:p>
        </w:tc>
        <w:tc>
          <w:tcPr>
            <w:tcW w:w="851" w:type="dxa"/>
            <w:noWrap/>
            <w:hideMark/>
          </w:tcPr>
          <w:p w14:paraId="30AF725C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55C302B2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57,55</w:t>
            </w:r>
          </w:p>
        </w:tc>
        <w:tc>
          <w:tcPr>
            <w:tcW w:w="1134" w:type="dxa"/>
            <w:noWrap/>
            <w:hideMark/>
          </w:tcPr>
          <w:p w14:paraId="354B473F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1,64</w:t>
            </w:r>
          </w:p>
        </w:tc>
        <w:tc>
          <w:tcPr>
            <w:tcW w:w="851" w:type="dxa"/>
            <w:noWrap/>
            <w:hideMark/>
          </w:tcPr>
          <w:p w14:paraId="23F91AE6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0" w:type="dxa"/>
            <w:noWrap/>
            <w:hideMark/>
          </w:tcPr>
          <w:p w14:paraId="2689A952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132,8</w:t>
            </w:r>
          </w:p>
        </w:tc>
        <w:tc>
          <w:tcPr>
            <w:tcW w:w="1179" w:type="dxa"/>
            <w:noWrap/>
            <w:hideMark/>
          </w:tcPr>
          <w:p w14:paraId="0A31785F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color w:val="000000"/>
              </w:rPr>
              <w:t>благоп</w:t>
            </w:r>
            <w:proofErr w:type="spellEnd"/>
            <w:r w:rsidRPr="001A32C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A32C0" w:rsidRPr="001A32C0" w14:paraId="57EEFB6D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0406EE04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СУММА ОКИ</w:t>
            </w:r>
          </w:p>
        </w:tc>
        <w:tc>
          <w:tcPr>
            <w:tcW w:w="851" w:type="dxa"/>
            <w:noWrap/>
            <w:hideMark/>
          </w:tcPr>
          <w:p w14:paraId="18E5B2BF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F071211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5,23</w:t>
            </w:r>
          </w:p>
        </w:tc>
        <w:tc>
          <w:tcPr>
            <w:tcW w:w="851" w:type="dxa"/>
            <w:noWrap/>
            <w:hideMark/>
          </w:tcPr>
          <w:p w14:paraId="0D4CF75C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CBA4E73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2607D4C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851" w:type="dxa"/>
            <w:noWrap/>
            <w:hideMark/>
          </w:tcPr>
          <w:p w14:paraId="7AB3BF8C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CC85046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9" w:type="dxa"/>
            <w:noWrap/>
            <w:hideMark/>
          </w:tcPr>
          <w:p w14:paraId="0BBC755C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неблагоп</w:t>
            </w:r>
            <w:proofErr w:type="spellEnd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1A32C0" w:rsidRPr="001A32C0" w14:paraId="6F896E8A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06305680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 xml:space="preserve">ОКИ </w:t>
            </w:r>
            <w:proofErr w:type="spellStart"/>
            <w:r w:rsidRPr="001A32C0">
              <w:rPr>
                <w:rFonts w:ascii="Times New Roman" w:hAnsi="Times New Roman" w:cs="Times New Roman"/>
                <w:color w:val="000000"/>
              </w:rPr>
              <w:t>неуст.этиологии</w:t>
            </w:r>
            <w:proofErr w:type="spellEnd"/>
          </w:p>
        </w:tc>
        <w:tc>
          <w:tcPr>
            <w:tcW w:w="851" w:type="dxa"/>
            <w:noWrap/>
            <w:hideMark/>
          </w:tcPr>
          <w:p w14:paraId="07730E12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3EF8A66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5,23</w:t>
            </w:r>
          </w:p>
        </w:tc>
        <w:tc>
          <w:tcPr>
            <w:tcW w:w="851" w:type="dxa"/>
            <w:noWrap/>
            <w:hideMark/>
          </w:tcPr>
          <w:p w14:paraId="779D5E4B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B374B05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4345EEAF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851" w:type="dxa"/>
            <w:noWrap/>
            <w:hideMark/>
          </w:tcPr>
          <w:p w14:paraId="6CE290C1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AD82C81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9" w:type="dxa"/>
            <w:noWrap/>
            <w:hideMark/>
          </w:tcPr>
          <w:p w14:paraId="62303C62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неблагоп</w:t>
            </w:r>
            <w:proofErr w:type="spellEnd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1A32C0" w:rsidRPr="001A32C0" w14:paraId="70943C24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421EFA05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 xml:space="preserve">Острый </w:t>
            </w:r>
            <w:proofErr w:type="spellStart"/>
            <w:r w:rsidRPr="001A32C0">
              <w:rPr>
                <w:rFonts w:ascii="Times New Roman" w:hAnsi="Times New Roman" w:cs="Times New Roman"/>
                <w:color w:val="000000"/>
              </w:rPr>
              <w:t>вир.гепатит</w:t>
            </w:r>
            <w:proofErr w:type="spellEnd"/>
            <w:r w:rsidRPr="001A32C0">
              <w:rPr>
                <w:rFonts w:ascii="Times New Roman" w:hAnsi="Times New Roman" w:cs="Times New Roman"/>
                <w:color w:val="000000"/>
              </w:rPr>
              <w:t xml:space="preserve"> С</w:t>
            </w:r>
          </w:p>
        </w:tc>
        <w:tc>
          <w:tcPr>
            <w:tcW w:w="851" w:type="dxa"/>
            <w:noWrap/>
            <w:hideMark/>
          </w:tcPr>
          <w:p w14:paraId="396A5BC5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04F791F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5,23</w:t>
            </w:r>
          </w:p>
        </w:tc>
        <w:tc>
          <w:tcPr>
            <w:tcW w:w="851" w:type="dxa"/>
            <w:noWrap/>
            <w:hideMark/>
          </w:tcPr>
          <w:p w14:paraId="43E66AF6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9A22AE4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5D5470A0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851" w:type="dxa"/>
            <w:noWrap/>
            <w:hideMark/>
          </w:tcPr>
          <w:p w14:paraId="0B719773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FCBCAC8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9" w:type="dxa"/>
            <w:noWrap/>
            <w:hideMark/>
          </w:tcPr>
          <w:p w14:paraId="682F1061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неблагоп</w:t>
            </w:r>
            <w:proofErr w:type="spellEnd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1A32C0" w:rsidRPr="001A32C0" w14:paraId="042BAB4D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01D4284B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 xml:space="preserve">Клещевые </w:t>
            </w:r>
            <w:proofErr w:type="spellStart"/>
            <w:r w:rsidRPr="001A32C0">
              <w:rPr>
                <w:rFonts w:ascii="Times New Roman" w:hAnsi="Times New Roman" w:cs="Times New Roman"/>
                <w:color w:val="000000"/>
              </w:rPr>
              <w:t>бореллиозы</w:t>
            </w:r>
            <w:proofErr w:type="spellEnd"/>
          </w:p>
        </w:tc>
        <w:tc>
          <w:tcPr>
            <w:tcW w:w="851" w:type="dxa"/>
            <w:noWrap/>
            <w:hideMark/>
          </w:tcPr>
          <w:p w14:paraId="431A786C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698AA365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15,70</w:t>
            </w:r>
          </w:p>
        </w:tc>
        <w:tc>
          <w:tcPr>
            <w:tcW w:w="851" w:type="dxa"/>
            <w:noWrap/>
            <w:hideMark/>
          </w:tcPr>
          <w:p w14:paraId="06AB5A92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6BE56B2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F10EBB0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851" w:type="dxa"/>
            <w:noWrap/>
            <w:hideMark/>
          </w:tcPr>
          <w:p w14:paraId="472EB70C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63127CA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6,98</w:t>
            </w:r>
          </w:p>
        </w:tc>
        <w:tc>
          <w:tcPr>
            <w:tcW w:w="1179" w:type="dxa"/>
            <w:noWrap/>
            <w:hideMark/>
          </w:tcPr>
          <w:p w14:paraId="06D067D3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неблагоп</w:t>
            </w:r>
            <w:proofErr w:type="spellEnd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1A32C0" w:rsidRPr="001A32C0" w14:paraId="505BB3D1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1A574B71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Укусы животными</w:t>
            </w:r>
          </w:p>
        </w:tc>
        <w:tc>
          <w:tcPr>
            <w:tcW w:w="851" w:type="dxa"/>
            <w:noWrap/>
            <w:hideMark/>
          </w:tcPr>
          <w:p w14:paraId="21F5F6CF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40A24FC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10,46</w:t>
            </w:r>
          </w:p>
        </w:tc>
        <w:tc>
          <w:tcPr>
            <w:tcW w:w="851" w:type="dxa"/>
            <w:noWrap/>
            <w:hideMark/>
          </w:tcPr>
          <w:p w14:paraId="4439C3D1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771A14E5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47,09</w:t>
            </w:r>
          </w:p>
        </w:tc>
        <w:tc>
          <w:tcPr>
            <w:tcW w:w="1134" w:type="dxa"/>
            <w:noWrap/>
            <w:hideMark/>
          </w:tcPr>
          <w:p w14:paraId="3EA08B94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-4,50</w:t>
            </w:r>
          </w:p>
        </w:tc>
        <w:tc>
          <w:tcPr>
            <w:tcW w:w="851" w:type="dxa"/>
            <w:noWrap/>
            <w:hideMark/>
          </w:tcPr>
          <w:p w14:paraId="3017864E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11883A80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27,52</w:t>
            </w:r>
          </w:p>
        </w:tc>
        <w:tc>
          <w:tcPr>
            <w:tcW w:w="1179" w:type="dxa"/>
            <w:noWrap/>
            <w:hideMark/>
          </w:tcPr>
          <w:p w14:paraId="32390403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color w:val="000000"/>
              </w:rPr>
              <w:t>благоп</w:t>
            </w:r>
            <w:proofErr w:type="spellEnd"/>
            <w:r w:rsidRPr="001A32C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A32C0" w:rsidRPr="001A32C0" w14:paraId="57776829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690E32C3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color w:val="000000"/>
              </w:rPr>
              <w:t>Укусы,оцарап.домашн.животными</w:t>
            </w:r>
            <w:proofErr w:type="spellEnd"/>
          </w:p>
        </w:tc>
        <w:tc>
          <w:tcPr>
            <w:tcW w:w="851" w:type="dxa"/>
            <w:noWrap/>
            <w:hideMark/>
          </w:tcPr>
          <w:p w14:paraId="60BE5AE0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1B11CC5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10,46</w:t>
            </w:r>
          </w:p>
        </w:tc>
        <w:tc>
          <w:tcPr>
            <w:tcW w:w="851" w:type="dxa"/>
            <w:noWrap/>
            <w:hideMark/>
          </w:tcPr>
          <w:p w14:paraId="02A9596F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35D89CB7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47,09</w:t>
            </w:r>
          </w:p>
        </w:tc>
        <w:tc>
          <w:tcPr>
            <w:tcW w:w="1134" w:type="dxa"/>
            <w:noWrap/>
            <w:hideMark/>
          </w:tcPr>
          <w:p w14:paraId="5200FB75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-4,50</w:t>
            </w:r>
          </w:p>
        </w:tc>
        <w:tc>
          <w:tcPr>
            <w:tcW w:w="851" w:type="dxa"/>
            <w:noWrap/>
            <w:hideMark/>
          </w:tcPr>
          <w:p w14:paraId="0ABB87AE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5750DF53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24,52</w:t>
            </w:r>
          </w:p>
        </w:tc>
        <w:tc>
          <w:tcPr>
            <w:tcW w:w="1179" w:type="dxa"/>
            <w:noWrap/>
            <w:hideMark/>
          </w:tcPr>
          <w:p w14:paraId="54944712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color w:val="000000"/>
              </w:rPr>
              <w:t>благоп</w:t>
            </w:r>
            <w:proofErr w:type="spellEnd"/>
            <w:r w:rsidRPr="001A32C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A32C0" w:rsidRPr="001A32C0" w14:paraId="0A0D1600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1AE3D8F2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Укусы собаками</w:t>
            </w:r>
          </w:p>
        </w:tc>
        <w:tc>
          <w:tcPr>
            <w:tcW w:w="851" w:type="dxa"/>
            <w:noWrap/>
            <w:hideMark/>
          </w:tcPr>
          <w:p w14:paraId="32066C8B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B7EE5EA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10,46</w:t>
            </w:r>
          </w:p>
        </w:tc>
        <w:tc>
          <w:tcPr>
            <w:tcW w:w="851" w:type="dxa"/>
            <w:noWrap/>
            <w:hideMark/>
          </w:tcPr>
          <w:p w14:paraId="0E471E8C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596BA0D9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31,39</w:t>
            </w:r>
          </w:p>
        </w:tc>
        <w:tc>
          <w:tcPr>
            <w:tcW w:w="1134" w:type="dxa"/>
            <w:noWrap/>
            <w:hideMark/>
          </w:tcPr>
          <w:p w14:paraId="11068352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-3,00</w:t>
            </w:r>
          </w:p>
        </w:tc>
        <w:tc>
          <w:tcPr>
            <w:tcW w:w="851" w:type="dxa"/>
            <w:noWrap/>
            <w:hideMark/>
          </w:tcPr>
          <w:p w14:paraId="41E89623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2D4A325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1179" w:type="dxa"/>
            <w:noWrap/>
            <w:hideMark/>
          </w:tcPr>
          <w:p w14:paraId="02838189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неблагоп</w:t>
            </w:r>
            <w:proofErr w:type="spellEnd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1A32C0" w:rsidRPr="001A32C0" w14:paraId="10A2E80F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3311BE71" w14:textId="52BCB4A9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32C0">
              <w:rPr>
                <w:rFonts w:ascii="Times New Roman" w:hAnsi="Times New Roman" w:cs="Times New Roman"/>
                <w:color w:val="000000"/>
              </w:rPr>
              <w:t>лиц покусанных клещами</w:t>
            </w:r>
          </w:p>
        </w:tc>
        <w:tc>
          <w:tcPr>
            <w:tcW w:w="851" w:type="dxa"/>
            <w:noWrap/>
            <w:hideMark/>
          </w:tcPr>
          <w:p w14:paraId="4AC3C79D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3CDA312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5,23</w:t>
            </w:r>
          </w:p>
        </w:tc>
        <w:tc>
          <w:tcPr>
            <w:tcW w:w="851" w:type="dxa"/>
            <w:noWrap/>
            <w:hideMark/>
          </w:tcPr>
          <w:p w14:paraId="12F5C135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901D5A8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566E9234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851" w:type="dxa"/>
            <w:noWrap/>
            <w:hideMark/>
          </w:tcPr>
          <w:p w14:paraId="6AEBBE9D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0FC7230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4,49</w:t>
            </w:r>
          </w:p>
        </w:tc>
        <w:tc>
          <w:tcPr>
            <w:tcW w:w="1179" w:type="dxa"/>
            <w:noWrap/>
            <w:hideMark/>
          </w:tcPr>
          <w:p w14:paraId="1FB57DAC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обычное</w:t>
            </w:r>
          </w:p>
        </w:tc>
      </w:tr>
      <w:tr w:rsidR="001A32C0" w:rsidRPr="001A32C0" w14:paraId="2A6272D5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5E61A24A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ТВС органов дыхания</w:t>
            </w:r>
          </w:p>
        </w:tc>
        <w:tc>
          <w:tcPr>
            <w:tcW w:w="851" w:type="dxa"/>
            <w:noWrap/>
            <w:hideMark/>
          </w:tcPr>
          <w:p w14:paraId="629BEC70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2CA72AF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5,23</w:t>
            </w:r>
          </w:p>
        </w:tc>
        <w:tc>
          <w:tcPr>
            <w:tcW w:w="851" w:type="dxa"/>
            <w:noWrap/>
            <w:hideMark/>
          </w:tcPr>
          <w:p w14:paraId="7B9E6FEC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838B476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10,46</w:t>
            </w:r>
          </w:p>
        </w:tc>
        <w:tc>
          <w:tcPr>
            <w:tcW w:w="1134" w:type="dxa"/>
            <w:noWrap/>
            <w:hideMark/>
          </w:tcPr>
          <w:p w14:paraId="026FD2EF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-2,00</w:t>
            </w:r>
          </w:p>
        </w:tc>
        <w:tc>
          <w:tcPr>
            <w:tcW w:w="851" w:type="dxa"/>
            <w:noWrap/>
            <w:hideMark/>
          </w:tcPr>
          <w:p w14:paraId="16FBD9EB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6E3BD9A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3,09</w:t>
            </w:r>
          </w:p>
        </w:tc>
        <w:tc>
          <w:tcPr>
            <w:tcW w:w="1179" w:type="dxa"/>
            <w:noWrap/>
            <w:hideMark/>
          </w:tcPr>
          <w:p w14:paraId="79ED9462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обычное</w:t>
            </w:r>
          </w:p>
        </w:tc>
      </w:tr>
      <w:tr w:rsidR="001A32C0" w:rsidRPr="001A32C0" w14:paraId="6FA3D216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1DDC1957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 xml:space="preserve">Лица </w:t>
            </w:r>
            <w:proofErr w:type="spellStart"/>
            <w:r w:rsidRPr="001A32C0">
              <w:rPr>
                <w:rFonts w:ascii="Times New Roman" w:hAnsi="Times New Roman" w:cs="Times New Roman"/>
                <w:color w:val="000000"/>
              </w:rPr>
              <w:t>лаб.обнар.ВИЧ</w:t>
            </w:r>
            <w:proofErr w:type="spellEnd"/>
          </w:p>
        </w:tc>
        <w:tc>
          <w:tcPr>
            <w:tcW w:w="851" w:type="dxa"/>
            <w:noWrap/>
            <w:hideMark/>
          </w:tcPr>
          <w:p w14:paraId="1FC4EEC8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1092FC4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10,46</w:t>
            </w:r>
          </w:p>
        </w:tc>
        <w:tc>
          <w:tcPr>
            <w:tcW w:w="851" w:type="dxa"/>
            <w:noWrap/>
            <w:hideMark/>
          </w:tcPr>
          <w:p w14:paraId="387A6C7D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BA0BBAB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04C7B2A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851" w:type="dxa"/>
            <w:noWrap/>
            <w:hideMark/>
          </w:tcPr>
          <w:p w14:paraId="411DF79D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5B11787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9,98</w:t>
            </w:r>
          </w:p>
        </w:tc>
        <w:tc>
          <w:tcPr>
            <w:tcW w:w="1179" w:type="dxa"/>
            <w:noWrap/>
            <w:hideMark/>
          </w:tcPr>
          <w:p w14:paraId="65E0798C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обычное</w:t>
            </w:r>
          </w:p>
        </w:tc>
      </w:tr>
      <w:tr w:rsidR="001A32C0" w:rsidRPr="001A32C0" w14:paraId="6714CFBA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7ABF9B36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ГРИПП+ОРЗ</w:t>
            </w:r>
          </w:p>
        </w:tc>
        <w:tc>
          <w:tcPr>
            <w:tcW w:w="851" w:type="dxa"/>
            <w:noWrap/>
            <w:hideMark/>
          </w:tcPr>
          <w:p w14:paraId="23B26553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850" w:type="dxa"/>
            <w:noWrap/>
            <w:hideMark/>
          </w:tcPr>
          <w:p w14:paraId="0DE5DAA0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481,3</w:t>
            </w:r>
          </w:p>
        </w:tc>
        <w:tc>
          <w:tcPr>
            <w:tcW w:w="851" w:type="dxa"/>
            <w:noWrap/>
            <w:hideMark/>
          </w:tcPr>
          <w:p w14:paraId="4600EBD0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850" w:type="dxa"/>
            <w:noWrap/>
            <w:hideMark/>
          </w:tcPr>
          <w:p w14:paraId="2C63738A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544,1</w:t>
            </w:r>
          </w:p>
        </w:tc>
        <w:tc>
          <w:tcPr>
            <w:tcW w:w="1134" w:type="dxa"/>
            <w:noWrap/>
            <w:hideMark/>
          </w:tcPr>
          <w:p w14:paraId="7E543AF6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-1,13</w:t>
            </w:r>
          </w:p>
        </w:tc>
        <w:tc>
          <w:tcPr>
            <w:tcW w:w="851" w:type="dxa"/>
            <w:noWrap/>
            <w:hideMark/>
          </w:tcPr>
          <w:p w14:paraId="0066FAAA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50" w:type="dxa"/>
            <w:noWrap/>
            <w:hideMark/>
          </w:tcPr>
          <w:p w14:paraId="09AAF2A6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327,3</w:t>
            </w:r>
          </w:p>
        </w:tc>
        <w:tc>
          <w:tcPr>
            <w:tcW w:w="1179" w:type="dxa"/>
            <w:noWrap/>
            <w:hideMark/>
          </w:tcPr>
          <w:p w14:paraId="7E2B8832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обычное</w:t>
            </w:r>
          </w:p>
        </w:tc>
      </w:tr>
      <w:tr w:rsidR="001A32C0" w:rsidRPr="001A32C0" w14:paraId="57A0F635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247200F1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ОРВИ</w:t>
            </w:r>
          </w:p>
        </w:tc>
        <w:tc>
          <w:tcPr>
            <w:tcW w:w="851" w:type="dxa"/>
            <w:noWrap/>
            <w:hideMark/>
          </w:tcPr>
          <w:p w14:paraId="449AE662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850" w:type="dxa"/>
            <w:noWrap/>
            <w:hideMark/>
          </w:tcPr>
          <w:p w14:paraId="0585065C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476,1</w:t>
            </w:r>
          </w:p>
        </w:tc>
        <w:tc>
          <w:tcPr>
            <w:tcW w:w="851" w:type="dxa"/>
            <w:noWrap/>
            <w:hideMark/>
          </w:tcPr>
          <w:p w14:paraId="5B51B935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50" w:type="dxa"/>
            <w:noWrap/>
            <w:hideMark/>
          </w:tcPr>
          <w:p w14:paraId="693B1286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298,2</w:t>
            </w:r>
          </w:p>
        </w:tc>
        <w:tc>
          <w:tcPr>
            <w:tcW w:w="1134" w:type="dxa"/>
            <w:noWrap/>
            <w:hideMark/>
          </w:tcPr>
          <w:p w14:paraId="1A428A94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  <w:tc>
          <w:tcPr>
            <w:tcW w:w="851" w:type="dxa"/>
            <w:noWrap/>
            <w:hideMark/>
          </w:tcPr>
          <w:p w14:paraId="05CB18D3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50" w:type="dxa"/>
            <w:noWrap/>
            <w:hideMark/>
          </w:tcPr>
          <w:p w14:paraId="5B840DF3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261,5</w:t>
            </w:r>
          </w:p>
        </w:tc>
        <w:tc>
          <w:tcPr>
            <w:tcW w:w="1179" w:type="dxa"/>
            <w:noWrap/>
            <w:hideMark/>
          </w:tcPr>
          <w:p w14:paraId="7417FF10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неблагоп</w:t>
            </w:r>
            <w:proofErr w:type="spellEnd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1A32C0" w:rsidRPr="001A32C0" w14:paraId="76E75C4D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55123096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 xml:space="preserve">Пневмония </w:t>
            </w:r>
            <w:proofErr w:type="spellStart"/>
            <w:r w:rsidRPr="001A32C0">
              <w:rPr>
                <w:rFonts w:ascii="Times New Roman" w:hAnsi="Times New Roman" w:cs="Times New Roman"/>
                <w:color w:val="000000"/>
              </w:rPr>
              <w:t>вн</w:t>
            </w:r>
            <w:proofErr w:type="spellEnd"/>
            <w:r w:rsidRPr="001A32C0">
              <w:rPr>
                <w:rFonts w:ascii="Times New Roman" w:hAnsi="Times New Roman" w:cs="Times New Roman"/>
                <w:color w:val="000000"/>
              </w:rPr>
              <w:t>/б</w:t>
            </w:r>
          </w:p>
        </w:tc>
        <w:tc>
          <w:tcPr>
            <w:tcW w:w="851" w:type="dxa"/>
            <w:noWrap/>
            <w:hideMark/>
          </w:tcPr>
          <w:p w14:paraId="35DEC275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3DD6E5C9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15,70</w:t>
            </w:r>
          </w:p>
        </w:tc>
        <w:tc>
          <w:tcPr>
            <w:tcW w:w="851" w:type="dxa"/>
            <w:noWrap/>
            <w:hideMark/>
          </w:tcPr>
          <w:p w14:paraId="783A1D58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6884A430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15,70</w:t>
            </w:r>
          </w:p>
        </w:tc>
        <w:tc>
          <w:tcPr>
            <w:tcW w:w="1134" w:type="dxa"/>
            <w:noWrap/>
            <w:hideMark/>
          </w:tcPr>
          <w:p w14:paraId="439BC2F1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851" w:type="dxa"/>
            <w:noWrap/>
            <w:hideMark/>
          </w:tcPr>
          <w:p w14:paraId="49927AE8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noWrap/>
            <w:hideMark/>
          </w:tcPr>
          <w:p w14:paraId="1381EA94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83,58</w:t>
            </w:r>
          </w:p>
        </w:tc>
        <w:tc>
          <w:tcPr>
            <w:tcW w:w="1179" w:type="dxa"/>
            <w:noWrap/>
            <w:hideMark/>
          </w:tcPr>
          <w:p w14:paraId="7A10F080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color w:val="000000"/>
              </w:rPr>
              <w:t>благоп</w:t>
            </w:r>
            <w:proofErr w:type="spellEnd"/>
            <w:r w:rsidRPr="001A32C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A32C0" w:rsidRPr="001A32C0" w14:paraId="4C258AE3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24CCF547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Микроспория</w:t>
            </w:r>
          </w:p>
        </w:tc>
        <w:tc>
          <w:tcPr>
            <w:tcW w:w="851" w:type="dxa"/>
            <w:noWrap/>
            <w:hideMark/>
          </w:tcPr>
          <w:p w14:paraId="65EA6FA5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DC9F863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5,23</w:t>
            </w:r>
          </w:p>
        </w:tc>
        <w:tc>
          <w:tcPr>
            <w:tcW w:w="851" w:type="dxa"/>
            <w:noWrap/>
            <w:hideMark/>
          </w:tcPr>
          <w:p w14:paraId="784AD9EF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A979C49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10,46</w:t>
            </w:r>
          </w:p>
        </w:tc>
        <w:tc>
          <w:tcPr>
            <w:tcW w:w="1134" w:type="dxa"/>
            <w:noWrap/>
            <w:hideMark/>
          </w:tcPr>
          <w:p w14:paraId="55537D1A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-2,00</w:t>
            </w:r>
          </w:p>
        </w:tc>
        <w:tc>
          <w:tcPr>
            <w:tcW w:w="851" w:type="dxa"/>
            <w:noWrap/>
            <w:hideMark/>
          </w:tcPr>
          <w:p w14:paraId="7EF32D73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223A144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3,09</w:t>
            </w:r>
          </w:p>
        </w:tc>
        <w:tc>
          <w:tcPr>
            <w:tcW w:w="1179" w:type="dxa"/>
            <w:noWrap/>
            <w:hideMark/>
          </w:tcPr>
          <w:p w14:paraId="3BEE9DB9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обычное</w:t>
            </w:r>
          </w:p>
        </w:tc>
      </w:tr>
      <w:tr w:rsidR="001A32C0" w:rsidRPr="001A32C0" w14:paraId="2822EA41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1E0FE79D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ГЕЛЬМИНТОЗЫ</w:t>
            </w:r>
          </w:p>
        </w:tc>
        <w:tc>
          <w:tcPr>
            <w:tcW w:w="851" w:type="dxa"/>
            <w:noWrap/>
            <w:hideMark/>
          </w:tcPr>
          <w:p w14:paraId="63352D74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0A1D968F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41,85</w:t>
            </w:r>
          </w:p>
        </w:tc>
        <w:tc>
          <w:tcPr>
            <w:tcW w:w="851" w:type="dxa"/>
            <w:noWrap/>
            <w:hideMark/>
          </w:tcPr>
          <w:p w14:paraId="2C259024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81784A7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948D0C2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851" w:type="dxa"/>
            <w:noWrap/>
            <w:hideMark/>
          </w:tcPr>
          <w:p w14:paraId="797D975D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6224B269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17,96</w:t>
            </w:r>
          </w:p>
        </w:tc>
        <w:tc>
          <w:tcPr>
            <w:tcW w:w="1179" w:type="dxa"/>
            <w:noWrap/>
            <w:hideMark/>
          </w:tcPr>
          <w:p w14:paraId="34DD4814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обычное</w:t>
            </w:r>
          </w:p>
        </w:tc>
      </w:tr>
      <w:tr w:rsidR="001A32C0" w:rsidRPr="001A32C0" w14:paraId="3C2CBEEE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5E8181EC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Аскаридоз</w:t>
            </w:r>
          </w:p>
        </w:tc>
        <w:tc>
          <w:tcPr>
            <w:tcW w:w="851" w:type="dxa"/>
            <w:noWrap/>
            <w:hideMark/>
          </w:tcPr>
          <w:p w14:paraId="2962316C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370ECB49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15,70</w:t>
            </w:r>
          </w:p>
        </w:tc>
        <w:tc>
          <w:tcPr>
            <w:tcW w:w="851" w:type="dxa"/>
            <w:noWrap/>
            <w:hideMark/>
          </w:tcPr>
          <w:p w14:paraId="4D997B32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418188A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B7224C5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851" w:type="dxa"/>
            <w:noWrap/>
            <w:hideMark/>
          </w:tcPr>
          <w:p w14:paraId="64F99412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5B27624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9" w:type="dxa"/>
            <w:noWrap/>
            <w:hideMark/>
          </w:tcPr>
          <w:p w14:paraId="3A6B29BB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неблагоп</w:t>
            </w:r>
            <w:proofErr w:type="spellEnd"/>
            <w:r w:rsidRPr="001A32C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1A32C0" w:rsidRPr="001A32C0" w14:paraId="2E5F805E" w14:textId="77777777" w:rsidTr="001A32C0">
        <w:trPr>
          <w:trHeight w:val="300"/>
        </w:trPr>
        <w:tc>
          <w:tcPr>
            <w:tcW w:w="2263" w:type="dxa"/>
            <w:noWrap/>
            <w:hideMark/>
          </w:tcPr>
          <w:p w14:paraId="1BA57BB1" w14:textId="77777777" w:rsidR="001A32C0" w:rsidRPr="001A32C0" w:rsidRDefault="001A32C0" w:rsidP="001A32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Энтеробиоз</w:t>
            </w:r>
          </w:p>
        </w:tc>
        <w:tc>
          <w:tcPr>
            <w:tcW w:w="851" w:type="dxa"/>
            <w:noWrap/>
            <w:hideMark/>
          </w:tcPr>
          <w:p w14:paraId="3686F6DD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72B953A6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26,16</w:t>
            </w:r>
          </w:p>
        </w:tc>
        <w:tc>
          <w:tcPr>
            <w:tcW w:w="851" w:type="dxa"/>
            <w:noWrap/>
            <w:hideMark/>
          </w:tcPr>
          <w:p w14:paraId="4ACAFF90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8BB25AE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EA17367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851" w:type="dxa"/>
            <w:noWrap/>
            <w:hideMark/>
          </w:tcPr>
          <w:p w14:paraId="42D52589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060DE100" w14:textId="77777777" w:rsidR="001A32C0" w:rsidRPr="001A32C0" w:rsidRDefault="001A32C0" w:rsidP="00B17E6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15,96</w:t>
            </w:r>
          </w:p>
        </w:tc>
        <w:tc>
          <w:tcPr>
            <w:tcW w:w="1179" w:type="dxa"/>
            <w:noWrap/>
            <w:hideMark/>
          </w:tcPr>
          <w:p w14:paraId="5D7D6383" w14:textId="77777777" w:rsidR="001A32C0" w:rsidRPr="001A32C0" w:rsidRDefault="001A32C0" w:rsidP="001A32C0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2C0">
              <w:rPr>
                <w:rFonts w:ascii="Times New Roman" w:hAnsi="Times New Roman" w:cs="Times New Roman"/>
                <w:color w:val="000000"/>
              </w:rPr>
              <w:t>обычное</w:t>
            </w:r>
          </w:p>
        </w:tc>
      </w:tr>
    </w:tbl>
    <w:p w14:paraId="4B23D8E7" w14:textId="03F92274" w:rsidR="002D4D73" w:rsidRDefault="002D4D73" w:rsidP="002349F2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349F2">
        <w:rPr>
          <w:rFonts w:ascii="Times New Roman" w:hAnsi="Times New Roman" w:cs="Times New Roman"/>
          <w:color w:val="000000"/>
          <w:sz w:val="16"/>
          <w:szCs w:val="16"/>
        </w:rPr>
        <w:t>СМУ за 2018 - 2022 годы</w:t>
      </w:r>
    </w:p>
    <w:p w14:paraId="3944E4D1" w14:textId="0E301CD5" w:rsidR="002D4D73" w:rsidRPr="00FC5AA2" w:rsidRDefault="002D4D73" w:rsidP="001210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3073">
        <w:rPr>
          <w:rFonts w:ascii="Times New Roman" w:hAnsi="Times New Roman" w:cs="Times New Roman"/>
          <w:sz w:val="24"/>
          <w:szCs w:val="24"/>
        </w:rPr>
        <w:t xml:space="preserve">В </w:t>
      </w:r>
      <w:r w:rsidR="00FC5AA2" w:rsidRPr="00713073">
        <w:rPr>
          <w:rFonts w:ascii="Times New Roman" w:hAnsi="Times New Roman" w:cs="Times New Roman"/>
          <w:sz w:val="24"/>
          <w:szCs w:val="24"/>
        </w:rPr>
        <w:t>август</w:t>
      </w:r>
      <w:r w:rsidR="00A80AEC" w:rsidRPr="00713073">
        <w:rPr>
          <w:rFonts w:ascii="Times New Roman" w:hAnsi="Times New Roman" w:cs="Times New Roman"/>
          <w:sz w:val="24"/>
          <w:szCs w:val="24"/>
        </w:rPr>
        <w:t>е</w:t>
      </w:r>
      <w:r w:rsidRPr="00713073">
        <w:rPr>
          <w:rFonts w:ascii="Times New Roman" w:hAnsi="Times New Roman" w:cs="Times New Roman"/>
          <w:sz w:val="24"/>
          <w:szCs w:val="24"/>
        </w:rPr>
        <w:t xml:space="preserve"> 2023 года состояние заболеваемости инфекционными и паразитарными болезнями оценивается как «</w:t>
      </w:r>
      <w:r w:rsidR="00713073" w:rsidRPr="00713073">
        <w:rPr>
          <w:rFonts w:ascii="Times New Roman" w:hAnsi="Times New Roman" w:cs="Times New Roman"/>
          <w:sz w:val="24"/>
          <w:szCs w:val="24"/>
        </w:rPr>
        <w:t>обыч</w:t>
      </w:r>
      <w:r w:rsidR="000E46B0" w:rsidRPr="00713073">
        <w:rPr>
          <w:rFonts w:ascii="Times New Roman" w:hAnsi="Times New Roman" w:cs="Times New Roman"/>
          <w:sz w:val="24"/>
          <w:szCs w:val="24"/>
        </w:rPr>
        <w:t>ное</w:t>
      </w:r>
      <w:r w:rsidRPr="00713073">
        <w:rPr>
          <w:rFonts w:ascii="Times New Roman" w:hAnsi="Times New Roman" w:cs="Times New Roman"/>
          <w:sz w:val="24"/>
          <w:szCs w:val="24"/>
        </w:rPr>
        <w:t xml:space="preserve">». </w:t>
      </w:r>
      <w:r w:rsidRPr="00BD3C79">
        <w:rPr>
          <w:rFonts w:ascii="Times New Roman" w:hAnsi="Times New Roman" w:cs="Times New Roman"/>
          <w:sz w:val="24"/>
          <w:szCs w:val="24"/>
        </w:rPr>
        <w:t xml:space="preserve">Было зарегистрировано </w:t>
      </w:r>
      <w:r w:rsidR="0066252F" w:rsidRPr="00BD3C79">
        <w:rPr>
          <w:rFonts w:ascii="Times New Roman" w:hAnsi="Times New Roman" w:cs="Times New Roman"/>
          <w:sz w:val="24"/>
          <w:szCs w:val="24"/>
        </w:rPr>
        <w:t>1</w:t>
      </w:r>
      <w:r w:rsidR="00BD3C79" w:rsidRPr="00BD3C79">
        <w:rPr>
          <w:rFonts w:ascii="Times New Roman" w:hAnsi="Times New Roman" w:cs="Times New Roman"/>
          <w:sz w:val="24"/>
          <w:szCs w:val="24"/>
        </w:rPr>
        <w:t>1</w:t>
      </w:r>
      <w:r w:rsidR="000E46B0" w:rsidRPr="00BD3C79">
        <w:rPr>
          <w:rFonts w:ascii="Times New Roman" w:hAnsi="Times New Roman" w:cs="Times New Roman"/>
          <w:sz w:val="24"/>
          <w:szCs w:val="24"/>
        </w:rPr>
        <w:t>0</w:t>
      </w:r>
      <w:r w:rsidRPr="00BD3C79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8131C7" w:rsidRPr="00BD3C79">
        <w:rPr>
          <w:rFonts w:ascii="Times New Roman" w:hAnsi="Times New Roman" w:cs="Times New Roman"/>
          <w:sz w:val="24"/>
          <w:szCs w:val="24"/>
        </w:rPr>
        <w:t>ев</w:t>
      </w:r>
      <w:r w:rsidRPr="00BD3C79">
        <w:rPr>
          <w:rFonts w:ascii="Times New Roman" w:hAnsi="Times New Roman" w:cs="Times New Roman"/>
          <w:sz w:val="24"/>
          <w:szCs w:val="24"/>
        </w:rPr>
        <w:t xml:space="preserve"> инфекционных и паразитарных заболеваний, показатель заболеваемости составил </w:t>
      </w:r>
      <w:r w:rsidR="00BD3C79" w:rsidRPr="00BD3C79">
        <w:rPr>
          <w:rFonts w:ascii="Times New Roman" w:hAnsi="Times New Roman" w:cs="Times New Roman"/>
          <w:sz w:val="24"/>
          <w:szCs w:val="24"/>
        </w:rPr>
        <w:t>575,5</w:t>
      </w:r>
      <w:r w:rsidRPr="00BD3C79">
        <w:rPr>
          <w:rFonts w:ascii="Times New Roman" w:hAnsi="Times New Roman" w:cs="Times New Roman"/>
          <w:sz w:val="24"/>
          <w:szCs w:val="24"/>
        </w:rPr>
        <w:t xml:space="preserve"> на 100 тысяч населения, </w:t>
      </w:r>
      <w:r w:rsidR="00BD3C79">
        <w:rPr>
          <w:rFonts w:ascii="Times New Roman" w:hAnsi="Times New Roman" w:cs="Times New Roman"/>
          <w:sz w:val="24"/>
          <w:szCs w:val="24"/>
        </w:rPr>
        <w:t xml:space="preserve">что </w:t>
      </w:r>
      <w:r w:rsidR="00B17E67">
        <w:rPr>
          <w:rFonts w:ascii="Times New Roman" w:hAnsi="Times New Roman" w:cs="Times New Roman"/>
          <w:sz w:val="24"/>
          <w:szCs w:val="24"/>
        </w:rPr>
        <w:t>на уровне</w:t>
      </w:r>
      <w:r w:rsidR="00BD3C79" w:rsidRPr="00BD3C79">
        <w:rPr>
          <w:rFonts w:ascii="Times New Roman" w:hAnsi="Times New Roman" w:cs="Times New Roman"/>
          <w:sz w:val="24"/>
          <w:szCs w:val="24"/>
        </w:rPr>
        <w:t xml:space="preserve"> показателя аналогичного периода 2022 года и показателя СМУ.</w:t>
      </w:r>
    </w:p>
    <w:p w14:paraId="230B0A08" w14:textId="56E8F6C4" w:rsidR="002D4D73" w:rsidRPr="00D236E9" w:rsidRDefault="002D4D73" w:rsidP="001210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6E9">
        <w:rPr>
          <w:rFonts w:ascii="Times New Roman" w:hAnsi="Times New Roman" w:cs="Times New Roman"/>
          <w:sz w:val="24"/>
          <w:szCs w:val="24"/>
        </w:rPr>
        <w:t>На долю острых респираторных в</w:t>
      </w:r>
      <w:r w:rsidR="00E573C6" w:rsidRPr="00D236E9">
        <w:rPr>
          <w:rFonts w:ascii="Times New Roman" w:hAnsi="Times New Roman" w:cs="Times New Roman"/>
          <w:sz w:val="24"/>
          <w:szCs w:val="24"/>
        </w:rPr>
        <w:t xml:space="preserve">ирусных инфекций приходится до </w:t>
      </w:r>
      <w:r w:rsidR="00D236E9" w:rsidRPr="00D236E9">
        <w:rPr>
          <w:rFonts w:ascii="Times New Roman" w:hAnsi="Times New Roman" w:cs="Times New Roman"/>
          <w:sz w:val="24"/>
          <w:szCs w:val="24"/>
        </w:rPr>
        <w:t>84</w:t>
      </w:r>
      <w:r w:rsidRPr="00D236E9">
        <w:rPr>
          <w:rFonts w:ascii="Times New Roman" w:hAnsi="Times New Roman" w:cs="Times New Roman"/>
          <w:sz w:val="24"/>
          <w:szCs w:val="24"/>
        </w:rPr>
        <w:t xml:space="preserve">% от общей инфекционной заболеваемости, на долю остальной инфекционной заболеваемости – до </w:t>
      </w:r>
      <w:r w:rsidR="00D236E9">
        <w:rPr>
          <w:rFonts w:ascii="Times New Roman" w:hAnsi="Times New Roman" w:cs="Times New Roman"/>
          <w:sz w:val="24"/>
          <w:szCs w:val="24"/>
        </w:rPr>
        <w:t>16</w:t>
      </w:r>
      <w:r w:rsidRPr="00D236E9">
        <w:rPr>
          <w:rFonts w:ascii="Times New Roman" w:hAnsi="Times New Roman" w:cs="Times New Roman"/>
          <w:sz w:val="24"/>
          <w:szCs w:val="24"/>
        </w:rPr>
        <w:t>%.</w:t>
      </w:r>
    </w:p>
    <w:p w14:paraId="2335BCCA" w14:textId="6E7FBD9A" w:rsidR="002D4D73" w:rsidRPr="00FC5AA2" w:rsidRDefault="002D4D73" w:rsidP="001210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0E3F">
        <w:rPr>
          <w:rFonts w:ascii="Times New Roman" w:hAnsi="Times New Roman" w:cs="Times New Roman"/>
          <w:sz w:val="24"/>
          <w:szCs w:val="24"/>
        </w:rPr>
        <w:t>Состояние заболеваемости инфекционными и паразитарными болезнями без острых респираторных заболеваний (ОРЗ) оценено как «благополучное». Был</w:t>
      </w:r>
      <w:r w:rsidR="00CD0E3F" w:rsidRPr="00CD0E3F">
        <w:rPr>
          <w:rFonts w:ascii="Times New Roman" w:hAnsi="Times New Roman" w:cs="Times New Roman"/>
          <w:sz w:val="24"/>
          <w:szCs w:val="24"/>
        </w:rPr>
        <w:t>о</w:t>
      </w:r>
      <w:r w:rsidRPr="00CD0E3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CD0E3F" w:rsidRPr="00CD0E3F">
        <w:rPr>
          <w:rFonts w:ascii="Times New Roman" w:hAnsi="Times New Roman" w:cs="Times New Roman"/>
          <w:sz w:val="24"/>
          <w:szCs w:val="24"/>
        </w:rPr>
        <w:t>о</w:t>
      </w:r>
      <w:r w:rsidRPr="00CD0E3F">
        <w:rPr>
          <w:rFonts w:ascii="Times New Roman" w:hAnsi="Times New Roman" w:cs="Times New Roman"/>
          <w:sz w:val="24"/>
          <w:szCs w:val="24"/>
        </w:rPr>
        <w:t xml:space="preserve"> </w:t>
      </w:r>
      <w:r w:rsidR="00CD0E3F" w:rsidRPr="00CD0E3F">
        <w:rPr>
          <w:rFonts w:ascii="Times New Roman" w:hAnsi="Times New Roman" w:cs="Times New Roman"/>
          <w:sz w:val="24"/>
          <w:szCs w:val="24"/>
        </w:rPr>
        <w:t>18</w:t>
      </w:r>
      <w:r w:rsidRPr="00CD0E3F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E573C6" w:rsidRPr="00CD0E3F">
        <w:rPr>
          <w:rFonts w:ascii="Times New Roman" w:hAnsi="Times New Roman" w:cs="Times New Roman"/>
          <w:sz w:val="24"/>
          <w:szCs w:val="24"/>
        </w:rPr>
        <w:t>ев</w:t>
      </w:r>
      <w:r w:rsidRPr="00CD0E3F">
        <w:rPr>
          <w:rFonts w:ascii="Times New Roman" w:hAnsi="Times New Roman" w:cs="Times New Roman"/>
          <w:sz w:val="24"/>
          <w:szCs w:val="24"/>
        </w:rPr>
        <w:t xml:space="preserve"> инфекционных заболеваний, показатель составил </w:t>
      </w:r>
      <w:r w:rsidR="00CD0E3F" w:rsidRPr="00CD0E3F">
        <w:rPr>
          <w:rFonts w:ascii="Times New Roman" w:hAnsi="Times New Roman" w:cs="Times New Roman"/>
          <w:sz w:val="24"/>
          <w:szCs w:val="24"/>
        </w:rPr>
        <w:t xml:space="preserve">94,17 </w:t>
      </w:r>
      <w:r w:rsidRPr="00CD0E3F">
        <w:rPr>
          <w:rFonts w:ascii="Times New Roman" w:hAnsi="Times New Roman" w:cs="Times New Roman"/>
          <w:sz w:val="24"/>
          <w:szCs w:val="24"/>
        </w:rPr>
        <w:t>на 100 тысяч населения, что в</w:t>
      </w:r>
      <w:r w:rsidR="00E573C6" w:rsidRPr="00CD0E3F">
        <w:rPr>
          <w:rFonts w:ascii="Times New Roman" w:hAnsi="Times New Roman" w:cs="Times New Roman"/>
          <w:sz w:val="24"/>
          <w:szCs w:val="24"/>
        </w:rPr>
        <w:t xml:space="preserve"> </w:t>
      </w:r>
      <w:r w:rsidR="00CD0E3F" w:rsidRPr="00CD0E3F">
        <w:rPr>
          <w:rFonts w:ascii="Times New Roman" w:hAnsi="Times New Roman" w:cs="Times New Roman"/>
          <w:sz w:val="24"/>
          <w:szCs w:val="24"/>
        </w:rPr>
        <w:t>1,64</w:t>
      </w:r>
      <w:r w:rsidRPr="00CD0E3F">
        <w:rPr>
          <w:rFonts w:ascii="Times New Roman" w:hAnsi="Times New Roman" w:cs="Times New Roman"/>
          <w:sz w:val="24"/>
          <w:szCs w:val="24"/>
        </w:rPr>
        <w:t xml:space="preserve"> раз</w:t>
      </w:r>
      <w:r w:rsidR="002228C0" w:rsidRPr="00CD0E3F">
        <w:rPr>
          <w:rFonts w:ascii="Times New Roman" w:hAnsi="Times New Roman" w:cs="Times New Roman"/>
          <w:sz w:val="24"/>
          <w:szCs w:val="24"/>
        </w:rPr>
        <w:t>а</w:t>
      </w:r>
      <w:r w:rsidRPr="00CD0E3F">
        <w:rPr>
          <w:rFonts w:ascii="Times New Roman" w:hAnsi="Times New Roman" w:cs="Times New Roman"/>
          <w:sz w:val="24"/>
          <w:szCs w:val="24"/>
        </w:rPr>
        <w:t xml:space="preserve"> </w:t>
      </w:r>
      <w:r w:rsidR="00CD0E3F" w:rsidRPr="00CD0E3F">
        <w:rPr>
          <w:rFonts w:ascii="Times New Roman" w:hAnsi="Times New Roman" w:cs="Times New Roman"/>
          <w:sz w:val="24"/>
          <w:szCs w:val="24"/>
        </w:rPr>
        <w:t>выше</w:t>
      </w:r>
      <w:r w:rsidRPr="00CD0E3F">
        <w:rPr>
          <w:rFonts w:ascii="Times New Roman" w:hAnsi="Times New Roman" w:cs="Times New Roman"/>
          <w:sz w:val="24"/>
          <w:szCs w:val="24"/>
        </w:rPr>
        <w:t xml:space="preserve"> показателя аналогичного периода 2022 года и в </w:t>
      </w:r>
      <w:r w:rsidR="00CD0E3F" w:rsidRPr="00CD0E3F">
        <w:rPr>
          <w:rFonts w:ascii="Times New Roman" w:hAnsi="Times New Roman" w:cs="Times New Roman"/>
          <w:sz w:val="24"/>
          <w:szCs w:val="24"/>
        </w:rPr>
        <w:t>1,41</w:t>
      </w:r>
      <w:r w:rsidRPr="00CD0E3F">
        <w:rPr>
          <w:rFonts w:ascii="Times New Roman" w:hAnsi="Times New Roman" w:cs="Times New Roman"/>
          <w:sz w:val="24"/>
          <w:szCs w:val="24"/>
        </w:rPr>
        <w:t xml:space="preserve"> раза ниже уровня показателя СМУ.</w:t>
      </w:r>
    </w:p>
    <w:p w14:paraId="4A9C8F1A" w14:textId="6D989809" w:rsidR="004D034E" w:rsidRPr="0098631A" w:rsidRDefault="004D034E" w:rsidP="00121088">
      <w:pPr>
        <w:pStyle w:val="a3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>Зарегистрирован</w:t>
      </w:r>
      <w:r w:rsidR="0098631A"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>о</w:t>
      </w:r>
      <w:r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8631A"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случа</w:t>
      </w:r>
      <w:r w:rsidR="0098631A"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>я</w:t>
      </w:r>
      <w:r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укус</w:t>
      </w:r>
      <w:r w:rsidR="0098631A"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>ов</w:t>
      </w:r>
      <w:r w:rsidR="00CC6C9C"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домашними</w:t>
      </w:r>
      <w:r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животными</w:t>
      </w:r>
      <w:r w:rsidR="00CC6C9C"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собаками, показатель составил </w:t>
      </w:r>
      <w:r w:rsidR="0098631A"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>10,46</w:t>
      </w:r>
      <w:r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на 100 тысяч населения, что </w:t>
      </w:r>
      <w:r w:rsidR="00322874"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в </w:t>
      </w:r>
      <w:r w:rsidR="0098631A"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>4,5</w:t>
      </w:r>
      <w:r w:rsidR="00322874"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раз </w:t>
      </w:r>
      <w:r w:rsidR="00A80AEC"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>ниже</w:t>
      </w:r>
      <w:r w:rsidR="00CC6C9C"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>показателя аналогичного периода 2022 года</w:t>
      </w:r>
      <w:r w:rsidRPr="0098631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A80AEC" w:rsidRPr="0098631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8631A" w:rsidRPr="0098631A">
        <w:rPr>
          <w:rFonts w:ascii="Times New Roman" w:hAnsi="Times New Roman" w:cs="Times New Roman"/>
          <w:color w:val="000000"/>
          <w:sz w:val="24"/>
          <w:szCs w:val="24"/>
        </w:rPr>
        <w:t>2,63</w:t>
      </w:r>
      <w:r w:rsidR="00A80AEC" w:rsidRPr="0098631A">
        <w:rPr>
          <w:rFonts w:ascii="Times New Roman" w:hAnsi="Times New Roman" w:cs="Times New Roman"/>
          <w:color w:val="000000"/>
          <w:sz w:val="24"/>
          <w:szCs w:val="24"/>
        </w:rPr>
        <w:t xml:space="preserve"> раза ниже </w:t>
      </w:r>
      <w:r w:rsidRPr="0098631A">
        <w:rPr>
          <w:rFonts w:ascii="Times New Roman" w:hAnsi="Times New Roman" w:cs="Times New Roman"/>
          <w:color w:val="000000"/>
          <w:sz w:val="24"/>
          <w:szCs w:val="24"/>
        </w:rPr>
        <w:t>показателя СМУ</w:t>
      </w:r>
      <w:r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>. Укусы животными были с</w:t>
      </w:r>
      <w:r w:rsidR="00322874" w:rsidRPr="0098631A">
        <w:rPr>
          <w:rFonts w:ascii="Times New Roman" w:hAnsi="Times New Roman" w:cs="Times New Roman"/>
          <w:color w:val="000000"/>
          <w:kern w:val="0"/>
          <w:sz w:val="24"/>
          <w:szCs w:val="24"/>
        </w:rPr>
        <w:t>провоцированы самим населением.</w:t>
      </w:r>
    </w:p>
    <w:p w14:paraId="3A1CCF34" w14:textId="021399E2" w:rsidR="001036E2" w:rsidRPr="00C40E7A" w:rsidRDefault="001036E2" w:rsidP="001036E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7A">
        <w:rPr>
          <w:rFonts w:ascii="Times New Roman" w:hAnsi="Times New Roman" w:cs="Times New Roman"/>
          <w:kern w:val="0"/>
          <w:sz w:val="24"/>
          <w:szCs w:val="24"/>
        </w:rPr>
        <w:lastRenderedPageBreak/>
        <w:t>Состояние заболеваемости острыми кишечными инфекциями оценивается как «</w:t>
      </w:r>
      <w:r w:rsidR="00C40E7A" w:rsidRPr="00C40E7A">
        <w:rPr>
          <w:rFonts w:ascii="Times New Roman" w:hAnsi="Times New Roman" w:cs="Times New Roman"/>
          <w:kern w:val="0"/>
          <w:sz w:val="24"/>
          <w:szCs w:val="24"/>
        </w:rPr>
        <w:t>не</w:t>
      </w:r>
      <w:r w:rsidRPr="00C40E7A">
        <w:rPr>
          <w:rFonts w:ascii="Times New Roman" w:hAnsi="Times New Roman" w:cs="Times New Roman"/>
          <w:kern w:val="0"/>
          <w:sz w:val="24"/>
          <w:szCs w:val="24"/>
        </w:rPr>
        <w:t>благополучное». Был зарегистрирова</w:t>
      </w:r>
      <w:r w:rsidR="008074F6" w:rsidRPr="00C40E7A">
        <w:rPr>
          <w:rFonts w:ascii="Times New Roman" w:hAnsi="Times New Roman" w:cs="Times New Roman"/>
          <w:kern w:val="0"/>
          <w:sz w:val="24"/>
          <w:szCs w:val="24"/>
        </w:rPr>
        <w:t>н</w:t>
      </w:r>
      <w:r w:rsidRPr="00C40E7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074F6" w:rsidRPr="00C40E7A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C40E7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40E7A">
        <w:rPr>
          <w:rFonts w:ascii="Times New Roman" w:hAnsi="Times New Roman" w:cs="Times New Roman"/>
          <w:kern w:val="0"/>
          <w:sz w:val="24"/>
          <w:szCs w:val="24"/>
        </w:rPr>
        <w:t>случа</w:t>
      </w:r>
      <w:r w:rsidR="007731BC">
        <w:rPr>
          <w:rFonts w:ascii="Times New Roman" w:hAnsi="Times New Roman" w:cs="Times New Roman"/>
          <w:kern w:val="0"/>
          <w:sz w:val="24"/>
          <w:szCs w:val="24"/>
        </w:rPr>
        <w:t>й</w:t>
      </w:r>
      <w:r w:rsidRPr="00C40E7A">
        <w:rPr>
          <w:rFonts w:ascii="Times New Roman" w:hAnsi="Times New Roman" w:cs="Times New Roman"/>
          <w:kern w:val="0"/>
          <w:sz w:val="24"/>
          <w:szCs w:val="24"/>
        </w:rPr>
        <w:t xml:space="preserve"> острой кишечной инфекции, относительный показатель составил</w:t>
      </w:r>
      <w:r w:rsidR="00ED5910" w:rsidRPr="00C40E7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074F6" w:rsidRPr="00C40E7A">
        <w:rPr>
          <w:rFonts w:ascii="Times New Roman" w:hAnsi="Times New Roman" w:cs="Times New Roman"/>
          <w:kern w:val="0"/>
          <w:sz w:val="24"/>
          <w:szCs w:val="24"/>
        </w:rPr>
        <w:t>5</w:t>
      </w:r>
      <w:r w:rsidR="00ED5910" w:rsidRPr="00C40E7A">
        <w:rPr>
          <w:rFonts w:ascii="Times New Roman" w:hAnsi="Times New Roman" w:cs="Times New Roman"/>
          <w:kern w:val="0"/>
          <w:sz w:val="24"/>
          <w:szCs w:val="24"/>
        </w:rPr>
        <w:t>,</w:t>
      </w:r>
      <w:r w:rsidR="008074F6" w:rsidRPr="00C40E7A">
        <w:rPr>
          <w:rFonts w:ascii="Times New Roman" w:hAnsi="Times New Roman" w:cs="Times New Roman"/>
          <w:kern w:val="0"/>
          <w:sz w:val="24"/>
          <w:szCs w:val="24"/>
        </w:rPr>
        <w:t>23</w:t>
      </w:r>
      <w:r w:rsidRPr="00C40E7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40E7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на </w:t>
      </w:r>
      <w:r w:rsidRPr="00C40E7A">
        <w:rPr>
          <w:rFonts w:ascii="Times New Roman" w:hAnsi="Times New Roman" w:cs="Times New Roman"/>
          <w:kern w:val="0"/>
          <w:sz w:val="24"/>
          <w:szCs w:val="24"/>
        </w:rPr>
        <w:t>100 тысяч населения</w:t>
      </w:r>
      <w:r w:rsidR="008074F6" w:rsidRPr="00C40E7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C40E7A">
        <w:rPr>
          <w:rFonts w:ascii="Times New Roman" w:hAnsi="Times New Roman" w:cs="Times New Roman"/>
          <w:kern w:val="0"/>
          <w:sz w:val="24"/>
          <w:szCs w:val="24"/>
        </w:rPr>
        <w:t xml:space="preserve">за </w:t>
      </w:r>
      <w:r w:rsidR="00345296" w:rsidRPr="00C40E7A">
        <w:rPr>
          <w:rFonts w:ascii="Times New Roman" w:hAnsi="Times New Roman" w:cs="Times New Roman"/>
          <w:sz w:val="24"/>
          <w:szCs w:val="24"/>
        </w:rPr>
        <w:t>аналогичный период 2022 года</w:t>
      </w:r>
      <w:r w:rsidR="008074F6" w:rsidRPr="00C40E7A">
        <w:rPr>
          <w:rFonts w:ascii="Times New Roman" w:hAnsi="Times New Roman" w:cs="Times New Roman"/>
          <w:sz w:val="24"/>
          <w:szCs w:val="24"/>
        </w:rPr>
        <w:t xml:space="preserve"> </w:t>
      </w:r>
      <w:r w:rsidR="00C40E7A">
        <w:rPr>
          <w:rFonts w:ascii="Times New Roman" w:hAnsi="Times New Roman" w:cs="Times New Roman"/>
          <w:sz w:val="24"/>
          <w:szCs w:val="24"/>
        </w:rPr>
        <w:t>случаи заболеваний данной нозологией не регистрировались</w:t>
      </w:r>
      <w:r w:rsidR="00345296" w:rsidRPr="00C40E7A">
        <w:rPr>
          <w:rFonts w:ascii="Times New Roman" w:hAnsi="Times New Roman" w:cs="Times New Roman"/>
          <w:sz w:val="24"/>
          <w:szCs w:val="24"/>
        </w:rPr>
        <w:t>.</w:t>
      </w:r>
    </w:p>
    <w:p w14:paraId="778BFED4" w14:textId="6AAA29BA" w:rsidR="00893AF8" w:rsidRDefault="00322874" w:rsidP="00893AF8">
      <w:pPr>
        <w:pStyle w:val="a3"/>
        <w:ind w:firstLine="708"/>
        <w:jc w:val="both"/>
        <w:rPr>
          <w:rStyle w:val="20"/>
          <w:rFonts w:eastAsiaTheme="minorHAnsi"/>
          <w:bCs/>
          <w:iCs/>
          <w:szCs w:val="24"/>
        </w:rPr>
      </w:pPr>
      <w:r w:rsidRPr="007731BC">
        <w:rPr>
          <w:rStyle w:val="20"/>
          <w:rFonts w:eastAsiaTheme="minorHAnsi"/>
          <w:bCs/>
          <w:iCs/>
          <w:szCs w:val="24"/>
        </w:rPr>
        <w:t xml:space="preserve">Зарегистрирован </w:t>
      </w:r>
      <w:r w:rsidR="007731BC" w:rsidRPr="007731BC">
        <w:rPr>
          <w:rStyle w:val="20"/>
          <w:rFonts w:eastAsiaTheme="minorHAnsi"/>
          <w:bCs/>
          <w:iCs/>
          <w:szCs w:val="24"/>
        </w:rPr>
        <w:t>1</w:t>
      </w:r>
      <w:r w:rsidR="00CC6C9C" w:rsidRPr="007731BC">
        <w:rPr>
          <w:rStyle w:val="20"/>
          <w:rFonts w:eastAsiaTheme="minorHAnsi"/>
          <w:bCs/>
          <w:iCs/>
          <w:szCs w:val="24"/>
        </w:rPr>
        <w:t xml:space="preserve"> случа</w:t>
      </w:r>
      <w:r w:rsidR="007731BC" w:rsidRPr="007731BC">
        <w:rPr>
          <w:rStyle w:val="20"/>
          <w:rFonts w:eastAsiaTheme="minorHAnsi"/>
          <w:bCs/>
          <w:iCs/>
          <w:szCs w:val="24"/>
        </w:rPr>
        <w:t>й</w:t>
      </w:r>
      <w:r w:rsidR="00CC6C9C" w:rsidRPr="007731BC">
        <w:rPr>
          <w:rStyle w:val="20"/>
          <w:rFonts w:eastAsiaTheme="minorHAnsi"/>
          <w:bCs/>
          <w:iCs/>
          <w:szCs w:val="24"/>
        </w:rPr>
        <w:t xml:space="preserve"> покусов к</w:t>
      </w:r>
      <w:r w:rsidRPr="007731BC">
        <w:rPr>
          <w:rStyle w:val="20"/>
          <w:rFonts w:eastAsiaTheme="minorHAnsi"/>
          <w:bCs/>
          <w:iCs/>
          <w:szCs w:val="24"/>
        </w:rPr>
        <w:t xml:space="preserve">лещей, показатель составил </w:t>
      </w:r>
      <w:r w:rsidR="007731BC" w:rsidRPr="007731BC">
        <w:rPr>
          <w:rStyle w:val="20"/>
          <w:rFonts w:eastAsiaTheme="minorHAnsi"/>
          <w:bCs/>
          <w:iCs/>
          <w:szCs w:val="24"/>
        </w:rPr>
        <w:t>5,23</w:t>
      </w:r>
      <w:r w:rsidR="00CC6C9C" w:rsidRPr="007731BC">
        <w:rPr>
          <w:rStyle w:val="20"/>
          <w:rFonts w:eastAsiaTheme="minorHAnsi"/>
          <w:bCs/>
          <w:iCs/>
          <w:szCs w:val="24"/>
        </w:rPr>
        <w:t xml:space="preserve"> на 100 тысяч населения, </w:t>
      </w:r>
      <w:r w:rsidR="007731BC" w:rsidRPr="007731BC">
        <w:rPr>
          <w:rStyle w:val="20"/>
          <w:rFonts w:eastAsiaTheme="minorHAnsi"/>
          <w:bCs/>
          <w:iCs/>
          <w:szCs w:val="24"/>
        </w:rPr>
        <w:t>за</w:t>
      </w:r>
      <w:r w:rsidR="00CC6C9C" w:rsidRPr="007731BC">
        <w:rPr>
          <w:rStyle w:val="20"/>
          <w:rFonts w:eastAsiaTheme="minorHAnsi"/>
          <w:bCs/>
          <w:iCs/>
          <w:szCs w:val="24"/>
        </w:rPr>
        <w:t xml:space="preserve"> аналогичн</w:t>
      </w:r>
      <w:r w:rsidR="007731BC" w:rsidRPr="007731BC">
        <w:rPr>
          <w:rStyle w:val="20"/>
          <w:rFonts w:eastAsiaTheme="minorHAnsi"/>
          <w:bCs/>
          <w:iCs/>
          <w:szCs w:val="24"/>
        </w:rPr>
        <w:t>ый</w:t>
      </w:r>
      <w:r w:rsidR="00CC6C9C" w:rsidRPr="007731BC">
        <w:rPr>
          <w:rStyle w:val="20"/>
          <w:rFonts w:eastAsiaTheme="minorHAnsi"/>
          <w:bCs/>
          <w:iCs/>
          <w:szCs w:val="24"/>
        </w:rPr>
        <w:t xml:space="preserve"> периода 2022 года </w:t>
      </w:r>
      <w:r w:rsidR="007731BC" w:rsidRPr="007731BC">
        <w:rPr>
          <w:rFonts w:ascii="Times New Roman" w:hAnsi="Times New Roman" w:cs="Times New Roman"/>
          <w:sz w:val="24"/>
          <w:szCs w:val="24"/>
        </w:rPr>
        <w:t>случаи заболеваний данной нозологией не регистрировались</w:t>
      </w:r>
      <w:r w:rsidR="00CC6C9C" w:rsidRPr="007731BC">
        <w:rPr>
          <w:rStyle w:val="20"/>
          <w:rFonts w:eastAsiaTheme="minorHAnsi"/>
          <w:bCs/>
          <w:iCs/>
          <w:szCs w:val="24"/>
        </w:rPr>
        <w:t xml:space="preserve">. </w:t>
      </w:r>
      <w:r w:rsidR="007731BC" w:rsidRPr="007731BC">
        <w:rPr>
          <w:rStyle w:val="20"/>
          <w:rFonts w:eastAsiaTheme="minorHAnsi"/>
          <w:bCs/>
          <w:iCs/>
          <w:szCs w:val="24"/>
        </w:rPr>
        <w:t>Зарегистрирован 1 с</w:t>
      </w:r>
      <w:r w:rsidR="00CC6C9C" w:rsidRPr="007731BC">
        <w:rPr>
          <w:rStyle w:val="20"/>
          <w:rFonts w:eastAsiaTheme="minorHAnsi"/>
          <w:bCs/>
          <w:iCs/>
          <w:szCs w:val="24"/>
        </w:rPr>
        <w:t>луча</w:t>
      </w:r>
      <w:r w:rsidR="007731BC" w:rsidRPr="007731BC">
        <w:rPr>
          <w:rStyle w:val="20"/>
          <w:rFonts w:eastAsiaTheme="minorHAnsi"/>
          <w:bCs/>
          <w:iCs/>
          <w:szCs w:val="24"/>
        </w:rPr>
        <w:t>й</w:t>
      </w:r>
      <w:r w:rsidR="00CC6C9C" w:rsidRPr="007731BC">
        <w:rPr>
          <w:rStyle w:val="20"/>
          <w:rFonts w:eastAsiaTheme="minorHAnsi"/>
          <w:bCs/>
          <w:iCs/>
          <w:szCs w:val="24"/>
        </w:rPr>
        <w:t xml:space="preserve"> </w:t>
      </w:r>
      <w:r w:rsidR="007731BC" w:rsidRPr="007731BC">
        <w:rPr>
          <w:rStyle w:val="20"/>
          <w:rFonts w:eastAsiaTheme="minorHAnsi"/>
          <w:bCs/>
          <w:iCs/>
          <w:szCs w:val="24"/>
        </w:rPr>
        <w:t xml:space="preserve">клещевого </w:t>
      </w:r>
      <w:proofErr w:type="spellStart"/>
      <w:r w:rsidR="007731BC" w:rsidRPr="007731BC">
        <w:rPr>
          <w:rStyle w:val="20"/>
          <w:rFonts w:eastAsiaTheme="minorHAnsi"/>
          <w:bCs/>
          <w:iCs/>
          <w:szCs w:val="24"/>
        </w:rPr>
        <w:t>боррелиоза</w:t>
      </w:r>
      <w:proofErr w:type="spellEnd"/>
      <w:r w:rsidR="00CC6C9C" w:rsidRPr="007731BC">
        <w:rPr>
          <w:rStyle w:val="20"/>
          <w:rFonts w:eastAsiaTheme="minorHAnsi"/>
          <w:bCs/>
          <w:iCs/>
          <w:szCs w:val="24"/>
        </w:rPr>
        <w:t xml:space="preserve">. </w:t>
      </w:r>
    </w:p>
    <w:p w14:paraId="4ECF8454" w14:textId="22AD8062" w:rsidR="007731BC" w:rsidRPr="009C2CF1" w:rsidRDefault="007731BC" w:rsidP="007731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7A">
        <w:rPr>
          <w:rFonts w:ascii="Times New Roman" w:hAnsi="Times New Roman" w:cs="Times New Roman"/>
          <w:kern w:val="0"/>
          <w:sz w:val="24"/>
          <w:szCs w:val="24"/>
        </w:rPr>
        <w:t xml:space="preserve">Состояние заболеваемости </w:t>
      </w:r>
      <w:r>
        <w:rPr>
          <w:rFonts w:ascii="Times New Roman" w:hAnsi="Times New Roman" w:cs="Times New Roman"/>
          <w:kern w:val="0"/>
          <w:sz w:val="24"/>
          <w:szCs w:val="24"/>
        </w:rPr>
        <w:t>аскаридозом</w:t>
      </w:r>
      <w:r w:rsidRPr="00C40E7A">
        <w:rPr>
          <w:rFonts w:ascii="Times New Roman" w:hAnsi="Times New Roman" w:cs="Times New Roman"/>
          <w:kern w:val="0"/>
          <w:sz w:val="24"/>
          <w:szCs w:val="24"/>
        </w:rPr>
        <w:t xml:space="preserve"> оценивается как «неблагополучное». Было зарегистрирован</w:t>
      </w:r>
      <w:r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C40E7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C40E7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40E7A">
        <w:rPr>
          <w:rFonts w:ascii="Times New Roman" w:hAnsi="Times New Roman" w:cs="Times New Roman"/>
          <w:kern w:val="0"/>
          <w:sz w:val="24"/>
          <w:szCs w:val="24"/>
        </w:rPr>
        <w:t xml:space="preserve">случая </w:t>
      </w:r>
      <w:r>
        <w:rPr>
          <w:rFonts w:ascii="Times New Roman" w:hAnsi="Times New Roman" w:cs="Times New Roman"/>
          <w:kern w:val="0"/>
          <w:sz w:val="24"/>
          <w:szCs w:val="24"/>
        </w:rPr>
        <w:t>аскаридоза</w:t>
      </w:r>
      <w:r w:rsidRPr="00C40E7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9C2CF1">
        <w:rPr>
          <w:rFonts w:ascii="Times New Roman" w:hAnsi="Times New Roman" w:cs="Times New Roman"/>
          <w:kern w:val="0"/>
          <w:sz w:val="24"/>
          <w:szCs w:val="24"/>
        </w:rPr>
        <w:t xml:space="preserve">относительный показатель составил 15,7 </w:t>
      </w:r>
      <w:r w:rsidRPr="009C2CF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на </w:t>
      </w:r>
      <w:r w:rsidRPr="009C2CF1">
        <w:rPr>
          <w:rFonts w:ascii="Times New Roman" w:hAnsi="Times New Roman" w:cs="Times New Roman"/>
          <w:kern w:val="0"/>
          <w:sz w:val="24"/>
          <w:szCs w:val="24"/>
        </w:rPr>
        <w:t xml:space="preserve">100 тысяч населения, за </w:t>
      </w:r>
      <w:r w:rsidRPr="009C2CF1">
        <w:rPr>
          <w:rFonts w:ascii="Times New Roman" w:hAnsi="Times New Roman" w:cs="Times New Roman"/>
          <w:sz w:val="24"/>
          <w:szCs w:val="24"/>
        </w:rPr>
        <w:t>аналогичный период 2022 года случаи заболеваний данной нозологией не регистрировались.</w:t>
      </w:r>
    </w:p>
    <w:p w14:paraId="61413860" w14:textId="72772796" w:rsidR="00893AF8" w:rsidRPr="009C2CF1" w:rsidRDefault="00340A1F" w:rsidP="00893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F1">
        <w:rPr>
          <w:rFonts w:ascii="Times New Roman" w:hAnsi="Times New Roman" w:cs="Times New Roman"/>
          <w:sz w:val="24"/>
          <w:szCs w:val="24"/>
          <w14:ligatures w14:val="none"/>
        </w:rPr>
        <w:t xml:space="preserve">За период с 01 </w:t>
      </w:r>
      <w:r w:rsidR="00FC5AA2" w:rsidRPr="009C2CF1">
        <w:rPr>
          <w:rFonts w:ascii="Times New Roman" w:hAnsi="Times New Roman" w:cs="Times New Roman"/>
          <w:sz w:val="24"/>
          <w:szCs w:val="24"/>
          <w14:ligatures w14:val="none"/>
        </w:rPr>
        <w:t>августа</w:t>
      </w:r>
      <w:r w:rsidRPr="009C2CF1">
        <w:rPr>
          <w:rFonts w:ascii="Times New Roman" w:hAnsi="Times New Roman" w:cs="Times New Roman"/>
          <w:sz w:val="24"/>
          <w:szCs w:val="24"/>
          <w14:ligatures w14:val="none"/>
        </w:rPr>
        <w:t xml:space="preserve"> 2023 по 31 </w:t>
      </w:r>
      <w:r w:rsidR="00FC5AA2" w:rsidRPr="009C2CF1">
        <w:rPr>
          <w:rFonts w:ascii="Times New Roman" w:hAnsi="Times New Roman" w:cs="Times New Roman"/>
          <w:sz w:val="24"/>
          <w:szCs w:val="24"/>
          <w14:ligatures w14:val="none"/>
        </w:rPr>
        <w:t>августа</w:t>
      </w:r>
      <w:r w:rsidRPr="009C2CF1">
        <w:rPr>
          <w:rFonts w:ascii="Times New Roman" w:hAnsi="Times New Roman" w:cs="Times New Roman"/>
          <w:sz w:val="24"/>
          <w:szCs w:val="24"/>
          <w14:ligatures w14:val="none"/>
        </w:rPr>
        <w:t xml:space="preserve"> 2023 года</w:t>
      </w:r>
      <w:r w:rsidR="00893AF8" w:rsidRPr="009C2CF1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893AF8" w:rsidRPr="009C2CF1">
        <w:rPr>
          <w:rFonts w:ascii="Times New Roman" w:hAnsi="Times New Roman" w:cs="Times New Roman"/>
          <w:sz w:val="24"/>
          <w:szCs w:val="24"/>
        </w:rPr>
        <w:t xml:space="preserve">было выявлен </w:t>
      </w:r>
      <w:r w:rsidR="009C2CF1" w:rsidRPr="009C2CF1">
        <w:rPr>
          <w:rFonts w:ascii="Times New Roman" w:hAnsi="Times New Roman" w:cs="Times New Roman"/>
          <w:sz w:val="24"/>
          <w:szCs w:val="24"/>
        </w:rPr>
        <w:t>1</w:t>
      </w:r>
      <w:r w:rsidR="00893AF8" w:rsidRPr="009C2CF1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9C2CF1" w:rsidRPr="009C2CF1">
        <w:rPr>
          <w:rFonts w:ascii="Times New Roman" w:hAnsi="Times New Roman" w:cs="Times New Roman"/>
          <w:sz w:val="24"/>
          <w:szCs w:val="24"/>
        </w:rPr>
        <w:t>й</w:t>
      </w:r>
      <w:r w:rsidR="00893AF8" w:rsidRPr="009C2CF1">
        <w:rPr>
          <w:rFonts w:ascii="Times New Roman" w:hAnsi="Times New Roman" w:cs="Times New Roman"/>
          <w:sz w:val="24"/>
          <w:szCs w:val="24"/>
        </w:rPr>
        <w:t xml:space="preserve"> заражения </w:t>
      </w:r>
      <w:proofErr w:type="spellStart"/>
      <w:r w:rsidR="00893AF8" w:rsidRPr="009C2CF1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="00893AF8" w:rsidRPr="009C2CF1">
        <w:rPr>
          <w:rFonts w:ascii="Times New Roman" w:hAnsi="Times New Roman" w:cs="Times New Roman"/>
          <w:sz w:val="24"/>
          <w:szCs w:val="24"/>
        </w:rPr>
        <w:t xml:space="preserve"> (COVID-19), лабораторно подтвержденны</w:t>
      </w:r>
      <w:r w:rsidR="009C2CF1" w:rsidRPr="009C2CF1">
        <w:rPr>
          <w:rFonts w:ascii="Times New Roman" w:hAnsi="Times New Roman" w:cs="Times New Roman"/>
          <w:sz w:val="24"/>
          <w:szCs w:val="24"/>
        </w:rPr>
        <w:t>й</w:t>
      </w:r>
      <w:r w:rsidR="00893AF8" w:rsidRPr="009C2CF1">
        <w:rPr>
          <w:rFonts w:ascii="Times New Roman" w:hAnsi="Times New Roman" w:cs="Times New Roman"/>
          <w:sz w:val="24"/>
          <w:szCs w:val="24"/>
        </w:rPr>
        <w:t xml:space="preserve"> в ПЦР-тесте и методом ИХА.</w:t>
      </w:r>
    </w:p>
    <w:p w14:paraId="1D6CBD8F" w14:textId="121D9BED" w:rsidR="002D4D73" w:rsidRPr="00FC5AA2" w:rsidRDefault="002D4D73" w:rsidP="00893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21E3B">
        <w:rPr>
          <w:rFonts w:ascii="Times New Roman" w:hAnsi="Times New Roman" w:cs="Times New Roman"/>
          <w:sz w:val="24"/>
          <w:szCs w:val="24"/>
        </w:rPr>
        <w:t xml:space="preserve">За </w:t>
      </w:r>
      <w:r w:rsidR="00FC5AA2" w:rsidRPr="00721E3B">
        <w:rPr>
          <w:rFonts w:ascii="Times New Roman" w:hAnsi="Times New Roman" w:cs="Times New Roman"/>
          <w:sz w:val="24"/>
          <w:szCs w:val="24"/>
        </w:rPr>
        <w:t>август</w:t>
      </w:r>
      <w:r w:rsidRPr="00721E3B">
        <w:rPr>
          <w:rFonts w:ascii="Times New Roman" w:hAnsi="Times New Roman" w:cs="Times New Roman"/>
          <w:sz w:val="24"/>
          <w:szCs w:val="24"/>
        </w:rPr>
        <w:t xml:space="preserve"> 2023 года обследовано на маркер вируса иммунодефицита человека - </w:t>
      </w:r>
      <w:r w:rsidR="00721E3B" w:rsidRPr="00721E3B">
        <w:rPr>
          <w:rFonts w:ascii="Times New Roman" w:hAnsi="Times New Roman" w:cs="Times New Roman"/>
          <w:sz w:val="24"/>
          <w:szCs w:val="24"/>
        </w:rPr>
        <w:t>4137</w:t>
      </w:r>
      <w:r w:rsidR="007D6FC1" w:rsidRPr="00721E3B">
        <w:rPr>
          <w:rFonts w:ascii="Times New Roman" w:hAnsi="Times New Roman" w:cs="Times New Roman"/>
          <w:sz w:val="24"/>
          <w:szCs w:val="24"/>
        </w:rPr>
        <w:t xml:space="preserve"> человек или </w:t>
      </w:r>
      <w:r w:rsidR="00893AF8" w:rsidRPr="00721E3B">
        <w:rPr>
          <w:rFonts w:ascii="Times New Roman" w:hAnsi="Times New Roman" w:cs="Times New Roman"/>
          <w:sz w:val="24"/>
          <w:szCs w:val="24"/>
        </w:rPr>
        <w:t>7</w:t>
      </w:r>
      <w:r w:rsidR="00721E3B" w:rsidRPr="00721E3B">
        <w:rPr>
          <w:rFonts w:ascii="Times New Roman" w:hAnsi="Times New Roman" w:cs="Times New Roman"/>
          <w:sz w:val="24"/>
          <w:szCs w:val="24"/>
        </w:rPr>
        <w:t>7</w:t>
      </w:r>
      <w:r w:rsidRPr="00721E3B">
        <w:rPr>
          <w:rFonts w:ascii="Times New Roman" w:hAnsi="Times New Roman" w:cs="Times New Roman"/>
          <w:sz w:val="24"/>
          <w:szCs w:val="24"/>
        </w:rPr>
        <w:t>% от запланированных на обследование 5352 человек. Диспансерному наблюдению подлежали 294 человек</w:t>
      </w:r>
      <w:r w:rsidR="008131C7" w:rsidRPr="00721E3B">
        <w:rPr>
          <w:rFonts w:ascii="Times New Roman" w:hAnsi="Times New Roman" w:cs="Times New Roman"/>
          <w:sz w:val="24"/>
          <w:szCs w:val="24"/>
        </w:rPr>
        <w:t>а</w:t>
      </w:r>
      <w:r w:rsidRPr="00721E3B">
        <w:rPr>
          <w:rFonts w:ascii="Times New Roman" w:hAnsi="Times New Roman" w:cs="Times New Roman"/>
          <w:sz w:val="24"/>
          <w:szCs w:val="24"/>
        </w:rPr>
        <w:t>, состояли на диспансерном наблюдении - 2</w:t>
      </w:r>
      <w:r w:rsidR="007D6FC1" w:rsidRPr="00721E3B">
        <w:rPr>
          <w:rFonts w:ascii="Times New Roman" w:hAnsi="Times New Roman" w:cs="Times New Roman"/>
          <w:sz w:val="24"/>
          <w:szCs w:val="24"/>
        </w:rPr>
        <w:t>7</w:t>
      </w:r>
      <w:r w:rsidR="00721E3B" w:rsidRPr="00721E3B">
        <w:rPr>
          <w:rFonts w:ascii="Times New Roman" w:hAnsi="Times New Roman" w:cs="Times New Roman"/>
          <w:sz w:val="24"/>
          <w:szCs w:val="24"/>
        </w:rPr>
        <w:t>2</w:t>
      </w:r>
      <w:r w:rsidRPr="00721E3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85DFD">
        <w:rPr>
          <w:rFonts w:ascii="Times New Roman" w:hAnsi="Times New Roman" w:cs="Times New Roman"/>
          <w:sz w:val="24"/>
          <w:szCs w:val="24"/>
        </w:rPr>
        <w:t>а</w:t>
      </w:r>
      <w:r w:rsidRPr="00721E3B">
        <w:rPr>
          <w:rFonts w:ascii="Times New Roman" w:hAnsi="Times New Roman" w:cs="Times New Roman"/>
          <w:sz w:val="24"/>
          <w:szCs w:val="24"/>
        </w:rPr>
        <w:t xml:space="preserve"> (или </w:t>
      </w:r>
      <w:r w:rsidR="007D6FC1" w:rsidRPr="00721E3B">
        <w:rPr>
          <w:rFonts w:ascii="Times New Roman" w:hAnsi="Times New Roman" w:cs="Times New Roman"/>
          <w:sz w:val="24"/>
          <w:szCs w:val="24"/>
        </w:rPr>
        <w:t>92</w:t>
      </w:r>
      <w:r w:rsidRPr="00721E3B">
        <w:rPr>
          <w:rFonts w:ascii="Times New Roman" w:hAnsi="Times New Roman" w:cs="Times New Roman"/>
          <w:sz w:val="24"/>
          <w:szCs w:val="24"/>
        </w:rPr>
        <w:t xml:space="preserve">%), </w:t>
      </w:r>
      <w:r w:rsidR="00761B08" w:rsidRPr="00721E3B">
        <w:rPr>
          <w:rFonts w:ascii="Times New Roman" w:hAnsi="Times New Roman" w:cs="Times New Roman"/>
          <w:sz w:val="24"/>
          <w:szCs w:val="24"/>
        </w:rPr>
        <w:t>2</w:t>
      </w:r>
      <w:r w:rsidR="00ED5910" w:rsidRPr="00721E3B">
        <w:rPr>
          <w:rFonts w:ascii="Times New Roman" w:hAnsi="Times New Roman" w:cs="Times New Roman"/>
          <w:sz w:val="24"/>
          <w:szCs w:val="24"/>
        </w:rPr>
        <w:t>4</w:t>
      </w:r>
      <w:r w:rsidR="00893AF8" w:rsidRPr="00721E3B">
        <w:rPr>
          <w:rFonts w:ascii="Times New Roman" w:hAnsi="Times New Roman" w:cs="Times New Roman"/>
          <w:sz w:val="24"/>
          <w:szCs w:val="24"/>
        </w:rPr>
        <w:t>1</w:t>
      </w:r>
      <w:r w:rsidRPr="00721E3B">
        <w:rPr>
          <w:rFonts w:ascii="Times New Roman" w:hAnsi="Times New Roman" w:cs="Times New Roman"/>
          <w:sz w:val="24"/>
          <w:szCs w:val="24"/>
        </w:rPr>
        <w:t xml:space="preserve"> человек (или </w:t>
      </w:r>
      <w:r w:rsidR="007D6FC1" w:rsidRPr="00721E3B">
        <w:rPr>
          <w:rFonts w:ascii="Times New Roman" w:hAnsi="Times New Roman" w:cs="Times New Roman"/>
          <w:sz w:val="24"/>
          <w:szCs w:val="24"/>
        </w:rPr>
        <w:t>8</w:t>
      </w:r>
      <w:r w:rsidR="00721E3B" w:rsidRPr="00721E3B">
        <w:rPr>
          <w:rFonts w:ascii="Times New Roman" w:hAnsi="Times New Roman" w:cs="Times New Roman"/>
          <w:sz w:val="24"/>
          <w:szCs w:val="24"/>
        </w:rPr>
        <w:t>9</w:t>
      </w:r>
      <w:r w:rsidRPr="00721E3B">
        <w:rPr>
          <w:rFonts w:ascii="Times New Roman" w:hAnsi="Times New Roman" w:cs="Times New Roman"/>
          <w:sz w:val="24"/>
          <w:szCs w:val="24"/>
        </w:rPr>
        <w:t>%) прош</w:t>
      </w:r>
      <w:r w:rsidR="00B85DFD">
        <w:rPr>
          <w:rFonts w:ascii="Times New Roman" w:hAnsi="Times New Roman" w:cs="Times New Roman"/>
          <w:sz w:val="24"/>
          <w:szCs w:val="24"/>
        </w:rPr>
        <w:t>ел</w:t>
      </w:r>
      <w:r w:rsidRPr="00721E3B">
        <w:rPr>
          <w:rFonts w:ascii="Times New Roman" w:hAnsi="Times New Roman" w:cs="Times New Roman"/>
          <w:sz w:val="24"/>
          <w:szCs w:val="24"/>
        </w:rPr>
        <w:t xml:space="preserve"> диспансерное обследование. С учетом результатов обследования 22</w:t>
      </w:r>
      <w:r w:rsidR="00035785" w:rsidRPr="00721E3B">
        <w:rPr>
          <w:rFonts w:ascii="Times New Roman" w:hAnsi="Times New Roman" w:cs="Times New Roman"/>
          <w:sz w:val="24"/>
          <w:szCs w:val="24"/>
        </w:rPr>
        <w:t>2</w:t>
      </w:r>
      <w:r w:rsidRPr="00721E3B">
        <w:rPr>
          <w:rFonts w:ascii="Times New Roman" w:hAnsi="Times New Roman" w:cs="Times New Roman"/>
          <w:sz w:val="24"/>
          <w:szCs w:val="24"/>
        </w:rPr>
        <w:t xml:space="preserve"> ВИЧ-инфицированных лиц нуждались в получении антиретровирусной терапии, принимали антиретровирусную терапию 220 человек (или </w:t>
      </w:r>
      <w:r w:rsidR="00035785" w:rsidRPr="00721E3B">
        <w:rPr>
          <w:rFonts w:ascii="Times New Roman" w:hAnsi="Times New Roman" w:cs="Times New Roman"/>
          <w:sz w:val="24"/>
          <w:szCs w:val="24"/>
        </w:rPr>
        <w:t>99</w:t>
      </w:r>
      <w:r w:rsidRPr="00721E3B">
        <w:rPr>
          <w:rFonts w:ascii="Times New Roman" w:hAnsi="Times New Roman" w:cs="Times New Roman"/>
          <w:sz w:val="24"/>
          <w:szCs w:val="24"/>
        </w:rPr>
        <w:t xml:space="preserve">%). У </w:t>
      </w:r>
      <w:r w:rsidR="00893AF8" w:rsidRPr="00721E3B">
        <w:rPr>
          <w:rFonts w:ascii="Times New Roman" w:hAnsi="Times New Roman" w:cs="Times New Roman"/>
          <w:sz w:val="24"/>
          <w:szCs w:val="24"/>
        </w:rPr>
        <w:t>5</w:t>
      </w:r>
      <w:r w:rsidRPr="00721E3B">
        <w:rPr>
          <w:rFonts w:ascii="Times New Roman" w:hAnsi="Times New Roman" w:cs="Times New Roman"/>
          <w:sz w:val="24"/>
          <w:szCs w:val="24"/>
        </w:rPr>
        <w:t xml:space="preserve"> ВИЧ-инфицированн</w:t>
      </w:r>
      <w:r w:rsidR="00761B08" w:rsidRPr="00721E3B">
        <w:rPr>
          <w:rFonts w:ascii="Times New Roman" w:hAnsi="Times New Roman" w:cs="Times New Roman"/>
          <w:sz w:val="24"/>
          <w:szCs w:val="24"/>
        </w:rPr>
        <w:t>ых</w:t>
      </w:r>
      <w:r w:rsidRPr="00721E3B">
        <w:rPr>
          <w:rFonts w:ascii="Times New Roman" w:hAnsi="Times New Roman" w:cs="Times New Roman"/>
          <w:sz w:val="24"/>
          <w:szCs w:val="24"/>
        </w:rPr>
        <w:t xml:space="preserve"> женщин, имевш</w:t>
      </w:r>
      <w:r w:rsidR="00761B08" w:rsidRPr="00721E3B">
        <w:rPr>
          <w:rFonts w:ascii="Times New Roman" w:hAnsi="Times New Roman" w:cs="Times New Roman"/>
          <w:sz w:val="24"/>
          <w:szCs w:val="24"/>
        </w:rPr>
        <w:t>их</w:t>
      </w:r>
      <w:r w:rsidRPr="00721E3B">
        <w:rPr>
          <w:rFonts w:ascii="Times New Roman" w:hAnsi="Times New Roman" w:cs="Times New Roman"/>
          <w:sz w:val="24"/>
          <w:szCs w:val="24"/>
        </w:rPr>
        <w:t xml:space="preserve"> беременность, она закончилась родами, в </w:t>
      </w:r>
      <w:proofErr w:type="spellStart"/>
      <w:r w:rsidRPr="00721E3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21E3B">
        <w:rPr>
          <w:rFonts w:ascii="Times New Roman" w:hAnsi="Times New Roman" w:cs="Times New Roman"/>
          <w:sz w:val="24"/>
          <w:szCs w:val="24"/>
        </w:rPr>
        <w:t xml:space="preserve">. </w:t>
      </w:r>
      <w:r w:rsidR="00893AF8" w:rsidRPr="00721E3B">
        <w:rPr>
          <w:rFonts w:ascii="Times New Roman" w:hAnsi="Times New Roman" w:cs="Times New Roman"/>
          <w:sz w:val="24"/>
          <w:szCs w:val="24"/>
        </w:rPr>
        <w:t>5</w:t>
      </w:r>
      <w:r w:rsidRPr="00721E3B">
        <w:rPr>
          <w:rFonts w:ascii="Times New Roman" w:hAnsi="Times New Roman" w:cs="Times New Roman"/>
          <w:sz w:val="24"/>
          <w:szCs w:val="24"/>
        </w:rPr>
        <w:t xml:space="preserve"> пара «</w:t>
      </w:r>
      <w:proofErr w:type="spellStart"/>
      <w:r w:rsidRPr="00721E3B">
        <w:rPr>
          <w:rFonts w:ascii="Times New Roman" w:hAnsi="Times New Roman" w:cs="Times New Roman"/>
          <w:sz w:val="24"/>
          <w:szCs w:val="24"/>
        </w:rPr>
        <w:t>мать+ребенок</w:t>
      </w:r>
      <w:proofErr w:type="spellEnd"/>
      <w:r w:rsidRPr="00721E3B">
        <w:rPr>
          <w:rFonts w:ascii="Times New Roman" w:hAnsi="Times New Roman" w:cs="Times New Roman"/>
          <w:sz w:val="24"/>
          <w:szCs w:val="24"/>
        </w:rPr>
        <w:t xml:space="preserve">» получили трехэтапную </w:t>
      </w:r>
      <w:proofErr w:type="spellStart"/>
      <w:r w:rsidRPr="00721E3B">
        <w:rPr>
          <w:rFonts w:ascii="Times New Roman" w:hAnsi="Times New Roman" w:cs="Times New Roman"/>
          <w:sz w:val="24"/>
          <w:szCs w:val="24"/>
        </w:rPr>
        <w:t>химиопрофилактику</w:t>
      </w:r>
      <w:proofErr w:type="spellEnd"/>
      <w:r w:rsidRPr="00721E3B">
        <w:rPr>
          <w:rFonts w:ascii="Times New Roman" w:hAnsi="Times New Roman" w:cs="Times New Roman"/>
          <w:sz w:val="24"/>
          <w:szCs w:val="24"/>
        </w:rPr>
        <w:t>.</w:t>
      </w:r>
    </w:p>
    <w:p w14:paraId="611BC733" w14:textId="657B8BCC" w:rsidR="00B539EE" w:rsidRPr="00893AF8" w:rsidRDefault="002D4D73" w:rsidP="00893A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E3B">
        <w:rPr>
          <w:rFonts w:ascii="Times New Roman" w:hAnsi="Times New Roman" w:cs="Times New Roman"/>
          <w:sz w:val="24"/>
          <w:szCs w:val="24"/>
        </w:rPr>
        <w:t xml:space="preserve">За </w:t>
      </w:r>
      <w:r w:rsidR="00FC5AA2" w:rsidRPr="00721E3B">
        <w:rPr>
          <w:rFonts w:ascii="Times New Roman" w:hAnsi="Times New Roman" w:cs="Times New Roman"/>
          <w:sz w:val="24"/>
          <w:szCs w:val="24"/>
        </w:rPr>
        <w:t>август</w:t>
      </w:r>
      <w:r w:rsidRPr="00721E3B">
        <w:rPr>
          <w:rFonts w:ascii="Times New Roman" w:hAnsi="Times New Roman" w:cs="Times New Roman"/>
          <w:sz w:val="24"/>
          <w:szCs w:val="24"/>
        </w:rPr>
        <w:t xml:space="preserve"> 2023 года обследовано </w:t>
      </w:r>
      <w:r w:rsidR="007D6FC1" w:rsidRPr="00721E3B">
        <w:rPr>
          <w:rFonts w:ascii="Times New Roman" w:hAnsi="Times New Roman" w:cs="Times New Roman"/>
          <w:sz w:val="24"/>
          <w:szCs w:val="24"/>
        </w:rPr>
        <w:t>1</w:t>
      </w:r>
      <w:r w:rsidR="00721E3B" w:rsidRPr="00721E3B">
        <w:rPr>
          <w:rFonts w:ascii="Times New Roman" w:hAnsi="Times New Roman" w:cs="Times New Roman"/>
          <w:sz w:val="24"/>
          <w:szCs w:val="24"/>
        </w:rPr>
        <w:t>66</w:t>
      </w:r>
      <w:r w:rsidR="00893AF8" w:rsidRPr="00721E3B">
        <w:rPr>
          <w:rFonts w:ascii="Times New Roman" w:hAnsi="Times New Roman" w:cs="Times New Roman"/>
          <w:sz w:val="24"/>
          <w:szCs w:val="24"/>
        </w:rPr>
        <w:t>5</w:t>
      </w:r>
      <w:r w:rsidRPr="00721E3B">
        <w:rPr>
          <w:rFonts w:ascii="Times New Roman" w:hAnsi="Times New Roman" w:cs="Times New Roman"/>
          <w:sz w:val="24"/>
          <w:szCs w:val="24"/>
        </w:rPr>
        <w:t xml:space="preserve"> человек на маркеры вирусного гепатита В и вирусного гепатита С. Лиц, инфицированных вирусами гепатита В и гепатита С –</w:t>
      </w:r>
      <w:r w:rsidR="00721E3B" w:rsidRPr="00721E3B">
        <w:rPr>
          <w:rFonts w:ascii="Times New Roman" w:hAnsi="Times New Roman" w:cs="Times New Roman"/>
          <w:sz w:val="24"/>
          <w:szCs w:val="24"/>
        </w:rPr>
        <w:t xml:space="preserve"> </w:t>
      </w:r>
      <w:r w:rsidRPr="00721E3B">
        <w:rPr>
          <w:rFonts w:ascii="Times New Roman" w:hAnsi="Times New Roman" w:cs="Times New Roman"/>
          <w:sz w:val="24"/>
          <w:szCs w:val="24"/>
        </w:rPr>
        <w:t>не выявлено.</w:t>
      </w:r>
    </w:p>
    <w:sectPr w:rsidR="00B539EE" w:rsidRPr="00893AF8" w:rsidSect="00B115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EE"/>
    <w:rsid w:val="00035785"/>
    <w:rsid w:val="00074CD9"/>
    <w:rsid w:val="000E46B0"/>
    <w:rsid w:val="001036E2"/>
    <w:rsid w:val="00121088"/>
    <w:rsid w:val="001A32C0"/>
    <w:rsid w:val="002228C0"/>
    <w:rsid w:val="002349F2"/>
    <w:rsid w:val="0024384D"/>
    <w:rsid w:val="002D4D73"/>
    <w:rsid w:val="00322874"/>
    <w:rsid w:val="00340A1F"/>
    <w:rsid w:val="00345296"/>
    <w:rsid w:val="003C2DAE"/>
    <w:rsid w:val="00406A3C"/>
    <w:rsid w:val="004567AF"/>
    <w:rsid w:val="004D034E"/>
    <w:rsid w:val="00602001"/>
    <w:rsid w:val="0066252F"/>
    <w:rsid w:val="006B566E"/>
    <w:rsid w:val="00713073"/>
    <w:rsid w:val="00721E24"/>
    <w:rsid w:val="00721E3B"/>
    <w:rsid w:val="00761B08"/>
    <w:rsid w:val="007731BC"/>
    <w:rsid w:val="00785965"/>
    <w:rsid w:val="007D6FC1"/>
    <w:rsid w:val="008074F6"/>
    <w:rsid w:val="008131C7"/>
    <w:rsid w:val="00893AF8"/>
    <w:rsid w:val="008E59CE"/>
    <w:rsid w:val="0098631A"/>
    <w:rsid w:val="009C2CF1"/>
    <w:rsid w:val="00A30DAE"/>
    <w:rsid w:val="00A60635"/>
    <w:rsid w:val="00A80AEC"/>
    <w:rsid w:val="00AF5FF0"/>
    <w:rsid w:val="00B17E67"/>
    <w:rsid w:val="00B3146F"/>
    <w:rsid w:val="00B539EE"/>
    <w:rsid w:val="00B85DFD"/>
    <w:rsid w:val="00BD3C79"/>
    <w:rsid w:val="00C40E7A"/>
    <w:rsid w:val="00C47010"/>
    <w:rsid w:val="00CC6C9C"/>
    <w:rsid w:val="00CD0E3F"/>
    <w:rsid w:val="00D236E9"/>
    <w:rsid w:val="00DA047E"/>
    <w:rsid w:val="00DC5A2B"/>
    <w:rsid w:val="00E573C6"/>
    <w:rsid w:val="00ED5910"/>
    <w:rsid w:val="00F0701D"/>
    <w:rsid w:val="00F50C8B"/>
    <w:rsid w:val="00FC5AA2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9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F2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CC6C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rsid w:val="00CC6C9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4">
    <w:name w:val="Table Grid"/>
    <w:basedOn w:val="a1"/>
    <w:uiPriority w:val="39"/>
    <w:rsid w:val="001A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74C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F2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CC6C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rsid w:val="00CC6C9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4">
    <w:name w:val="Table Grid"/>
    <w:basedOn w:val="a1"/>
    <w:uiPriority w:val="39"/>
    <w:rsid w:val="001A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74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Липатов Кирилл Александрович</dc:creator>
  <cp:lastModifiedBy>1</cp:lastModifiedBy>
  <cp:revision>2</cp:revision>
  <dcterms:created xsi:type="dcterms:W3CDTF">2023-09-19T13:16:00Z</dcterms:created>
  <dcterms:modified xsi:type="dcterms:W3CDTF">2023-09-19T13:16:00Z</dcterms:modified>
</cp:coreProperties>
</file>